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968E56" w14:textId="77777777" w:rsidR="00BA4120" w:rsidRDefault="00BA4120">
      <w:pPr>
        <w:pStyle w:val="Default"/>
        <w:spacing w:before="0" w:after="240" w:line="240" w:lineRule="auto"/>
        <w:rPr>
          <w:rFonts w:ascii="Arial" w:hAnsi="Arial"/>
        </w:rPr>
      </w:pPr>
    </w:p>
    <w:p w14:paraId="6FDF29DE" w14:textId="77777777" w:rsidR="00BA4120" w:rsidRDefault="00BA4120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5F56256E" w14:textId="77777777" w:rsidR="00BA4120" w:rsidRDefault="00000000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  <w:r>
        <w:rPr>
          <w:rFonts w:ascii="Arial" w:hAnsi="Arial"/>
          <w:b/>
          <w:bCs/>
          <w:noProof/>
          <w:sz w:val="76"/>
          <w:szCs w:val="76"/>
        </w:rPr>
        <w:drawing>
          <wp:anchor distT="152400" distB="152400" distL="152400" distR="152400" simplePos="0" relativeHeight="251659264" behindDoc="0" locked="0" layoutInCell="1" allowOverlap="1" wp14:anchorId="1CB0EF38" wp14:editId="4AD60AD0">
            <wp:simplePos x="0" y="0"/>
            <wp:positionH relativeFrom="margin">
              <wp:posOffset>2170975</wp:posOffset>
            </wp:positionH>
            <wp:positionV relativeFrom="line">
              <wp:posOffset>1254289</wp:posOffset>
            </wp:positionV>
            <wp:extent cx="1765405" cy="1765405"/>
            <wp:effectExtent l="0" t="0" r="0" b="0"/>
            <wp:wrapThrough wrapText="bothSides" distL="152400" distR="152400">
              <wp:wrapPolygon edited="1">
                <wp:start x="10195" y="562"/>
                <wp:lineTo x="11426" y="597"/>
                <wp:lineTo x="11599" y="2311"/>
                <wp:lineTo x="11426" y="2311"/>
                <wp:lineTo x="11448" y="5206"/>
                <wp:lineTo x="11707" y="5206"/>
                <wp:lineTo x="11707" y="6394"/>
                <wp:lineTo x="11470" y="6437"/>
                <wp:lineTo x="11405" y="6545"/>
                <wp:lineTo x="11448" y="9439"/>
                <wp:lineTo x="11556" y="9504"/>
                <wp:lineTo x="13241" y="9467"/>
                <wp:lineTo x="13241" y="10670"/>
                <wp:lineTo x="11470" y="10692"/>
                <wp:lineTo x="11405" y="10800"/>
                <wp:lineTo x="11426" y="13586"/>
                <wp:lineTo x="11664" y="13565"/>
                <wp:lineTo x="12334" y="12895"/>
                <wp:lineTo x="12874" y="12010"/>
                <wp:lineTo x="13327" y="10757"/>
                <wp:lineTo x="13241" y="10670"/>
                <wp:lineTo x="13241" y="9467"/>
                <wp:lineTo x="13543" y="9461"/>
                <wp:lineTo x="13651" y="9158"/>
                <wp:lineTo x="13694" y="7668"/>
                <wp:lineTo x="13608" y="6523"/>
                <wp:lineTo x="13478" y="6394"/>
                <wp:lineTo x="11707" y="6394"/>
                <wp:lineTo x="11707" y="5206"/>
                <wp:lineTo x="13284" y="5206"/>
                <wp:lineTo x="13284" y="4946"/>
                <wp:lineTo x="12809" y="3780"/>
                <wp:lineTo x="12290" y="2959"/>
                <wp:lineTo x="11642" y="2311"/>
                <wp:lineTo x="11599" y="2311"/>
                <wp:lineTo x="11426" y="597"/>
                <wp:lineTo x="11707" y="605"/>
                <wp:lineTo x="12874" y="842"/>
                <wp:lineTo x="13586" y="1109"/>
                <wp:lineTo x="13673" y="2808"/>
                <wp:lineTo x="13586" y="2786"/>
                <wp:lineTo x="14558" y="5206"/>
                <wp:lineTo x="15984" y="5227"/>
                <wp:lineTo x="15941" y="5033"/>
                <wp:lineTo x="15358" y="4190"/>
                <wp:lineTo x="14494" y="3326"/>
                <wp:lineTo x="13673" y="2808"/>
                <wp:lineTo x="13586" y="1109"/>
                <wp:lineTo x="14083" y="1296"/>
                <wp:lineTo x="15163" y="1944"/>
                <wp:lineTo x="16135" y="2765"/>
                <wp:lineTo x="16157" y="2790"/>
                <wp:lineTo x="15098" y="6394"/>
                <wp:lineTo x="14818" y="6415"/>
                <wp:lineTo x="14753" y="6674"/>
                <wp:lineTo x="14796" y="8856"/>
                <wp:lineTo x="14796" y="9439"/>
                <wp:lineTo x="14882" y="9504"/>
                <wp:lineTo x="15941" y="9474"/>
                <wp:lineTo x="15941" y="10670"/>
                <wp:lineTo x="14558" y="10692"/>
                <wp:lineTo x="13997" y="12290"/>
                <wp:lineTo x="13630" y="13068"/>
                <wp:lineTo x="14407" y="12614"/>
                <wp:lineTo x="15185" y="11923"/>
                <wp:lineTo x="15898" y="10951"/>
                <wp:lineTo x="15984" y="10670"/>
                <wp:lineTo x="15941" y="10670"/>
                <wp:lineTo x="15941" y="9474"/>
                <wp:lineTo x="16438" y="9461"/>
                <wp:lineTo x="16567" y="9202"/>
                <wp:lineTo x="16697" y="8316"/>
                <wp:lineTo x="16632" y="7020"/>
                <wp:lineTo x="16481" y="6458"/>
                <wp:lineTo x="16157" y="6372"/>
                <wp:lineTo x="15098" y="6394"/>
                <wp:lineTo x="16157" y="2790"/>
                <wp:lineTo x="16891" y="3650"/>
                <wp:lineTo x="17604" y="4838"/>
                <wp:lineTo x="18058" y="6070"/>
                <wp:lineTo x="18295" y="7366"/>
                <wp:lineTo x="18252" y="8878"/>
                <wp:lineTo x="17906" y="10238"/>
                <wp:lineTo x="17150" y="12074"/>
                <wp:lineTo x="15984" y="14234"/>
                <wp:lineTo x="14429" y="16675"/>
                <wp:lineTo x="12463" y="19397"/>
                <wp:lineTo x="11232" y="20930"/>
                <wp:lineTo x="10951" y="21060"/>
                <wp:lineTo x="10541" y="21017"/>
                <wp:lineTo x="10130" y="20650"/>
                <wp:lineTo x="7992" y="17820"/>
                <wp:lineTo x="6199" y="15163"/>
                <wp:lineTo x="4795" y="12722"/>
                <wp:lineTo x="3931" y="10822"/>
                <wp:lineTo x="3478" y="9418"/>
                <wp:lineTo x="3305" y="8402"/>
                <wp:lineTo x="3348" y="7236"/>
                <wp:lineTo x="3607" y="5940"/>
                <wp:lineTo x="4061" y="4774"/>
                <wp:lineTo x="4644" y="3802"/>
                <wp:lineTo x="5335" y="2938"/>
                <wp:lineTo x="5400" y="2877"/>
                <wp:lineTo x="5400" y="6394"/>
                <wp:lineTo x="5184" y="6437"/>
                <wp:lineTo x="5054" y="6739"/>
                <wp:lineTo x="4925" y="8078"/>
                <wp:lineTo x="5098" y="9310"/>
                <wp:lineTo x="5249" y="9504"/>
                <wp:lineTo x="6826" y="9461"/>
                <wp:lineTo x="6826" y="6437"/>
                <wp:lineTo x="6610" y="6394"/>
                <wp:lineTo x="5400" y="6394"/>
                <wp:lineTo x="5400" y="2877"/>
                <wp:lineTo x="6221" y="2117"/>
                <wp:lineTo x="7258" y="1447"/>
                <wp:lineTo x="7992" y="1122"/>
                <wp:lineTo x="7992" y="2851"/>
                <wp:lineTo x="7430" y="3154"/>
                <wp:lineTo x="6610" y="3823"/>
                <wp:lineTo x="5940" y="4644"/>
                <wp:lineTo x="5659" y="5184"/>
                <wp:lineTo x="5897" y="5270"/>
                <wp:lineTo x="6890" y="5233"/>
                <wp:lineTo x="6890" y="10649"/>
                <wp:lineTo x="5681" y="10692"/>
                <wp:lineTo x="5789" y="11016"/>
                <wp:lineTo x="6480" y="11923"/>
                <wp:lineTo x="7301" y="12679"/>
                <wp:lineTo x="7949" y="13090"/>
                <wp:lineTo x="8078" y="13068"/>
                <wp:lineTo x="7538" y="12031"/>
                <wp:lineTo x="7106" y="10714"/>
                <wp:lineTo x="6890" y="10649"/>
                <wp:lineTo x="6890" y="5233"/>
                <wp:lineTo x="7063" y="5227"/>
                <wp:lineTo x="7193" y="5011"/>
                <wp:lineTo x="7560" y="3823"/>
                <wp:lineTo x="7992" y="2851"/>
                <wp:lineTo x="7992" y="1122"/>
                <wp:lineTo x="8381" y="950"/>
                <wp:lineTo x="9418" y="670"/>
                <wp:lineTo x="10174" y="564"/>
                <wp:lineTo x="10174" y="2311"/>
                <wp:lineTo x="9979" y="2333"/>
                <wp:lineTo x="9245" y="3089"/>
                <wp:lineTo x="8705" y="4039"/>
                <wp:lineTo x="8338" y="5033"/>
                <wp:lineTo x="8381" y="5227"/>
                <wp:lineTo x="10087" y="5207"/>
                <wp:lineTo x="10087" y="6415"/>
                <wp:lineTo x="8100" y="6437"/>
                <wp:lineTo x="8014" y="6588"/>
                <wp:lineTo x="7949" y="8467"/>
                <wp:lineTo x="8057" y="9418"/>
                <wp:lineTo x="8186" y="9504"/>
                <wp:lineTo x="10022" y="9464"/>
                <wp:lineTo x="10022" y="10649"/>
                <wp:lineTo x="8338" y="10692"/>
                <wp:lineTo x="8424" y="11102"/>
                <wp:lineTo x="8878" y="12204"/>
                <wp:lineTo x="9439" y="13046"/>
                <wp:lineTo x="10022" y="13586"/>
                <wp:lineTo x="10217" y="13565"/>
                <wp:lineTo x="10195" y="10714"/>
                <wp:lineTo x="10022" y="10649"/>
                <wp:lineTo x="10022" y="9464"/>
                <wp:lineTo x="10174" y="9461"/>
                <wp:lineTo x="10238" y="9072"/>
                <wp:lineTo x="10195" y="6480"/>
                <wp:lineTo x="10087" y="6415"/>
                <wp:lineTo x="10087" y="5207"/>
                <wp:lineTo x="10174" y="5206"/>
                <wp:lineTo x="10238" y="5076"/>
                <wp:lineTo x="10195" y="2311"/>
                <wp:lineTo x="10174" y="2311"/>
                <wp:lineTo x="10174" y="564"/>
                <wp:lineTo x="10195" y="562"/>
              </wp:wrapPolygon>
            </wp:wrapThrough>
            <wp:docPr id="1073741827" name="officeArt object" descr="logo up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logo up.png" descr="logo up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65405" cy="17654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06E6C980" w14:textId="77777777" w:rsidR="00BA4120" w:rsidRDefault="00BA4120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5ECCF37D" w14:textId="77777777" w:rsidR="00BA4120" w:rsidRDefault="00BA4120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77A5E0E4" w14:textId="77777777" w:rsidR="00BA4120" w:rsidRDefault="00BA4120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31B18CE8" w14:textId="77777777" w:rsidR="00BA4120" w:rsidRDefault="00BA4120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03776059" w14:textId="77777777" w:rsidR="00BA4120" w:rsidRPr="00E22525" w:rsidRDefault="00000000">
      <w:pPr>
        <w:pStyle w:val="Default"/>
        <w:spacing w:before="0" w:after="281" w:line="240" w:lineRule="auto"/>
        <w:jc w:val="center"/>
        <w:rPr>
          <w:rFonts w:ascii="Arial" w:eastAsia="Arial" w:hAnsi="Arial" w:cs="Arial"/>
          <w:b/>
          <w:bCs/>
          <w:sz w:val="76"/>
          <w:szCs w:val="76"/>
          <w:lang w:val="nl-NL"/>
        </w:rPr>
      </w:pPr>
      <w:r>
        <w:rPr>
          <w:rFonts w:ascii="Arial" w:hAnsi="Arial"/>
          <w:b/>
          <w:bCs/>
          <w:sz w:val="76"/>
          <w:szCs w:val="76"/>
          <w:lang w:val="nl-NL"/>
        </w:rPr>
        <w:t xml:space="preserve">PR </w:t>
      </w:r>
      <w:proofErr w:type="spellStart"/>
      <w:r>
        <w:rPr>
          <w:rFonts w:ascii="Arial" w:hAnsi="Arial"/>
          <w:b/>
          <w:bCs/>
          <w:sz w:val="76"/>
          <w:szCs w:val="76"/>
          <w:lang w:val="nl-NL"/>
        </w:rPr>
        <w:t>metrics</w:t>
      </w:r>
      <w:proofErr w:type="spellEnd"/>
      <w:r>
        <w:rPr>
          <w:rFonts w:ascii="Arial" w:hAnsi="Arial"/>
          <w:b/>
          <w:bCs/>
          <w:sz w:val="76"/>
          <w:szCs w:val="76"/>
          <w:lang w:val="nl-NL"/>
        </w:rPr>
        <w:t xml:space="preserve"> report</w:t>
      </w:r>
    </w:p>
    <w:p w14:paraId="15B7F56D" w14:textId="77777777" w:rsidR="00BA4120" w:rsidRPr="00E22525" w:rsidRDefault="00000000">
      <w:pPr>
        <w:pStyle w:val="Default"/>
        <w:spacing w:before="0" w:after="240" w:line="240" w:lineRule="auto"/>
        <w:jc w:val="center"/>
        <w:rPr>
          <w:lang w:val="nl-NL"/>
        </w:rPr>
        <w:sectPr w:rsidR="00BA4120" w:rsidRPr="00E22525">
          <w:headerReference w:type="default" r:id="rId9"/>
          <w:footerReference w:type="default" r:id="rId10"/>
          <w:pgSz w:w="11906" w:h="16838"/>
          <w:pgMar w:top="1134" w:right="1134" w:bottom="1134" w:left="1134" w:header="709" w:footer="850" w:gutter="0"/>
          <w:cols w:space="720"/>
        </w:sectPr>
      </w:pPr>
      <w:r>
        <w:rPr>
          <w:rFonts w:ascii="Arial" w:hAnsi="Arial"/>
          <w:color w:val="4CA6EE"/>
          <w:sz w:val="36"/>
          <w:szCs w:val="36"/>
          <w:lang w:val="nl-NL"/>
        </w:rPr>
        <w:t>Ralf van Veen</w:t>
      </w:r>
    </w:p>
    <w:p w14:paraId="4D4F07D3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</w:rPr>
        <w:lastRenderedPageBreak/>
        <w:t>1. Report Overview</w:t>
      </w:r>
    </w:p>
    <w:p w14:paraId="6BEC1074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Provide a summary of the report</w:t>
      </w:r>
      <w:r>
        <w:rPr>
          <w:rFonts w:ascii="Arial" w:hAnsi="Arial"/>
          <w:i/>
          <w:iCs/>
          <w:rtl/>
        </w:rPr>
        <w:t>’</w:t>
      </w:r>
      <w:r>
        <w:rPr>
          <w:rFonts w:ascii="Arial" w:hAnsi="Arial"/>
          <w:i/>
          <w:iCs/>
        </w:rPr>
        <w:t>s purpose and scope.</w:t>
      </w:r>
    </w:p>
    <w:p w14:paraId="5A401412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74EDFF6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 xml:space="preserve">Report Title: [E.g., </w:t>
      </w:r>
      <w:r>
        <w:rPr>
          <w:rFonts w:ascii="Arial" w:hAnsi="Arial"/>
          <w:rtl/>
          <w:lang w:val="ar-SA"/>
        </w:rPr>
        <w:t>“</w:t>
      </w:r>
      <w:r>
        <w:rPr>
          <w:rFonts w:ascii="Arial" w:hAnsi="Arial"/>
        </w:rPr>
        <w:t>PR Metrics Report: [Month/Quarter/Year]”</w:t>
      </w:r>
      <w:r>
        <w:rPr>
          <w:rFonts w:ascii="Arial" w:hAnsi="Arial"/>
          <w:lang w:val="pt-PT"/>
        </w:rPr>
        <w:t>]</w:t>
      </w:r>
    </w:p>
    <w:p w14:paraId="57F2D002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 xml:space="preserve">Date Range Covered: [Start Date – </w:t>
      </w:r>
      <w:r>
        <w:rPr>
          <w:rFonts w:ascii="Arial" w:hAnsi="Arial"/>
          <w:lang w:val="de-DE"/>
        </w:rPr>
        <w:t>End Date]</w:t>
      </w:r>
    </w:p>
    <w:p w14:paraId="1922CF4B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Prepared By: [Your Name/Team Name]</w:t>
      </w:r>
    </w:p>
    <w:p w14:paraId="67773FAB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proofErr w:type="spellStart"/>
      <w:proofErr w:type="gramStart"/>
      <w:r>
        <w:rPr>
          <w:rFonts w:ascii="Arial" w:hAnsi="Arial"/>
        </w:rPr>
        <w:t>Purpose:This</w:t>
      </w:r>
      <w:proofErr w:type="spellEnd"/>
      <w:proofErr w:type="gramEnd"/>
      <w:r>
        <w:rPr>
          <w:rFonts w:ascii="Arial" w:hAnsi="Arial"/>
        </w:rPr>
        <w:t xml:space="preserve"> report provides an overview of PR activities and their outcomes, highlighting key achievements, insights, and areas for improvement.</w:t>
      </w:r>
      <w:r>
        <w:rPr>
          <w:rFonts w:ascii="Arial" w:eastAsia="Arial" w:hAnsi="Arial" w:cs="Arial"/>
        </w:rPr>
        <w:br/>
      </w:r>
    </w:p>
    <w:p w14:paraId="64D271A3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785E7758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</w:rPr>
        <w:t>2. Executive Summary</w:t>
      </w:r>
    </w:p>
    <w:p w14:paraId="5B1551D8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Highlight the most important findings and results.</w:t>
      </w:r>
    </w:p>
    <w:p w14:paraId="5BF1B471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2A43F3F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Total Media Coverage: [Number of mentions/articles].</w:t>
      </w:r>
    </w:p>
    <w:p w14:paraId="521B38D0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Audience Reach: [Total potential impressions or unique views].</w:t>
      </w:r>
    </w:p>
    <w:p w14:paraId="795F7719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Top PR Campaigns: [Campaign names and key results].</w:t>
      </w:r>
    </w:p>
    <w:p w14:paraId="5E68FDBB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Key Outcomes: [Summarize successes, e.g., improved brand awareness, increased website traffic].</w:t>
      </w:r>
    </w:p>
    <w:p w14:paraId="7CDACE50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7129DC07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6DEAFA3E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</w:rPr>
        <w:t>3. Media Coverage Metrics</w:t>
      </w:r>
    </w:p>
    <w:p w14:paraId="6A8F068B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Showcase the quantity and quality of media exposure.</w:t>
      </w:r>
    </w:p>
    <w:p w14:paraId="0BFB039A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tbl>
      <w:tblPr>
        <w:tblW w:w="9428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018"/>
        <w:gridCol w:w="5410"/>
      </w:tblGrid>
      <w:tr w:rsidR="00BA4120" w14:paraId="714CE387" w14:textId="77777777">
        <w:trPr>
          <w:trHeight w:val="360"/>
        </w:trPr>
        <w:tc>
          <w:tcPr>
            <w:tcW w:w="4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37C5DD26" w14:textId="77777777" w:rsidR="00BA4120" w:rsidRDefault="00000000">
            <w:pPr>
              <w:pStyle w:val="TableStyle2"/>
              <w:shd w:val="clear" w:color="auto" w:fill="FCF0D7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Metric</w:t>
            </w:r>
          </w:p>
        </w:tc>
        <w:tc>
          <w:tcPr>
            <w:tcW w:w="5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3CC1C91B" w14:textId="77777777" w:rsidR="00BA4120" w:rsidRDefault="00000000">
            <w:pPr>
              <w:pStyle w:val="TableStyle2"/>
              <w:shd w:val="clear" w:color="auto" w:fill="FCF0D7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Value</w:t>
            </w:r>
          </w:p>
        </w:tc>
      </w:tr>
      <w:tr w:rsidR="00BA4120" w14:paraId="19829D74" w14:textId="77777777">
        <w:trPr>
          <w:trHeight w:val="360"/>
        </w:trPr>
        <w:tc>
          <w:tcPr>
            <w:tcW w:w="4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2DC1A044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Total Mentions</w:t>
            </w:r>
          </w:p>
        </w:tc>
        <w:tc>
          <w:tcPr>
            <w:tcW w:w="5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82E0BAB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[Number]</w:t>
            </w:r>
          </w:p>
        </w:tc>
      </w:tr>
      <w:tr w:rsidR="00BA4120" w14:paraId="45285B27" w14:textId="77777777">
        <w:trPr>
          <w:trHeight w:val="360"/>
        </w:trPr>
        <w:tc>
          <w:tcPr>
            <w:tcW w:w="4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42DF280F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Top Publications/Outlets</w:t>
            </w:r>
          </w:p>
        </w:tc>
        <w:tc>
          <w:tcPr>
            <w:tcW w:w="5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061094C7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[List of key outlets]</w:t>
            </w:r>
          </w:p>
        </w:tc>
      </w:tr>
      <w:tr w:rsidR="00BA4120" w14:paraId="3020437E" w14:textId="77777777">
        <w:trPr>
          <w:trHeight w:val="360"/>
        </w:trPr>
        <w:tc>
          <w:tcPr>
            <w:tcW w:w="4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383DBE3C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Positive Sentiment Coverage</w:t>
            </w:r>
          </w:p>
        </w:tc>
        <w:tc>
          <w:tcPr>
            <w:tcW w:w="5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33B7E02F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[Number/Percentage]</w:t>
            </w:r>
          </w:p>
        </w:tc>
      </w:tr>
      <w:tr w:rsidR="00BA4120" w14:paraId="02D97052" w14:textId="77777777">
        <w:trPr>
          <w:trHeight w:val="360"/>
        </w:trPr>
        <w:tc>
          <w:tcPr>
            <w:tcW w:w="4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0C9F923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Neutral Sentiment Coverage</w:t>
            </w:r>
          </w:p>
        </w:tc>
        <w:tc>
          <w:tcPr>
            <w:tcW w:w="5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3F678EAE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[Number/Percentage]</w:t>
            </w:r>
          </w:p>
        </w:tc>
      </w:tr>
      <w:tr w:rsidR="00BA4120" w14:paraId="39FFB72B" w14:textId="77777777">
        <w:trPr>
          <w:trHeight w:val="360"/>
        </w:trPr>
        <w:tc>
          <w:tcPr>
            <w:tcW w:w="4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AB6BBB9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Negative Sentiment Coverage</w:t>
            </w:r>
          </w:p>
        </w:tc>
        <w:tc>
          <w:tcPr>
            <w:tcW w:w="5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F4CA26A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[Number/Percentage]</w:t>
            </w:r>
          </w:p>
        </w:tc>
      </w:tr>
    </w:tbl>
    <w:p w14:paraId="276459BC" w14:textId="54A0340D" w:rsidR="00BA4120" w:rsidRDefault="00BA412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</w:p>
    <w:p w14:paraId="4FD3560A" w14:textId="77777777" w:rsidR="00BA4120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Highlights:</w:t>
      </w:r>
    </w:p>
    <w:p w14:paraId="7998A82D" w14:textId="77777777" w:rsidR="00BA4120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[E.g., "Featured in [high-profile publication] reaching [audience size]."]</w:t>
      </w:r>
    </w:p>
    <w:p w14:paraId="7078D1C9" w14:textId="77777777" w:rsidR="00BA4120" w:rsidRDefault="00000000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[E.g., "Positive reviews from [specific journalist/blogger]."]</w:t>
      </w:r>
    </w:p>
    <w:p w14:paraId="66150D92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50B67620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2A2785BF" w14:textId="77777777" w:rsidR="00E22525" w:rsidRDefault="00E22525">
      <w:pPr>
        <w:rPr>
          <w:rFonts w:ascii="Arial" w:hAnsi="Arial" w:cs="Arial Unicode MS"/>
          <w:b/>
          <w:bCs/>
          <w:color w:val="000000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Arial" w:hAnsi="Arial"/>
          <w:b/>
          <w:bCs/>
        </w:rPr>
        <w:br w:type="page"/>
      </w:r>
    </w:p>
    <w:p w14:paraId="02DE8C89" w14:textId="20F9CC83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</w:rPr>
        <w:lastRenderedPageBreak/>
        <w:t>4. Audience Metrics</w:t>
      </w:r>
    </w:p>
    <w:p w14:paraId="2EC20E41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Measure the reach and visibility of PR efforts.</w:t>
      </w:r>
    </w:p>
    <w:p w14:paraId="65A9AD14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tbl>
      <w:tblPr>
        <w:tblW w:w="9403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595"/>
        <w:gridCol w:w="6808"/>
      </w:tblGrid>
      <w:tr w:rsidR="00BA4120" w14:paraId="768FAA48" w14:textId="77777777">
        <w:trPr>
          <w:trHeight w:val="360"/>
        </w:trPr>
        <w:tc>
          <w:tcPr>
            <w:tcW w:w="25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3961C476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Metric</w:t>
            </w:r>
          </w:p>
        </w:tc>
        <w:tc>
          <w:tcPr>
            <w:tcW w:w="6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6BAC7CB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Value</w:t>
            </w:r>
          </w:p>
        </w:tc>
      </w:tr>
      <w:tr w:rsidR="00BA4120" w14:paraId="6ED493F3" w14:textId="77777777">
        <w:trPr>
          <w:trHeight w:val="360"/>
        </w:trPr>
        <w:tc>
          <w:tcPr>
            <w:tcW w:w="25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00848FCF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Total Reach</w:t>
            </w:r>
          </w:p>
        </w:tc>
        <w:tc>
          <w:tcPr>
            <w:tcW w:w="6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88DB137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 of impressions]</w:t>
            </w:r>
          </w:p>
        </w:tc>
      </w:tr>
      <w:tr w:rsidR="00BA4120" w14:paraId="510CE659" w14:textId="77777777">
        <w:trPr>
          <w:trHeight w:val="360"/>
        </w:trPr>
        <w:tc>
          <w:tcPr>
            <w:tcW w:w="25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C3CB827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Unique Views</w:t>
            </w:r>
          </w:p>
        </w:tc>
        <w:tc>
          <w:tcPr>
            <w:tcW w:w="6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0719924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[Number]</w:t>
            </w:r>
          </w:p>
        </w:tc>
      </w:tr>
      <w:tr w:rsidR="00BA4120" w14:paraId="394972F6" w14:textId="77777777">
        <w:trPr>
          <w:trHeight w:val="360"/>
        </w:trPr>
        <w:tc>
          <w:tcPr>
            <w:tcW w:w="25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6EDD04D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Social Media Shares</w:t>
            </w:r>
          </w:p>
        </w:tc>
        <w:tc>
          <w:tcPr>
            <w:tcW w:w="6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1C5D105D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[Number]</w:t>
            </w:r>
          </w:p>
        </w:tc>
      </w:tr>
      <w:tr w:rsidR="00BA4120" w14:paraId="6DB09318" w14:textId="77777777">
        <w:trPr>
          <w:trHeight w:val="360"/>
        </w:trPr>
        <w:tc>
          <w:tcPr>
            <w:tcW w:w="25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51CC2387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Engagement Rate</w:t>
            </w:r>
          </w:p>
        </w:tc>
        <w:tc>
          <w:tcPr>
            <w:tcW w:w="68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1F7BDBEB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[Percentage]</w:t>
            </w:r>
          </w:p>
        </w:tc>
      </w:tr>
    </w:tbl>
    <w:p w14:paraId="2A07FFEC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0FF1D27C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</w:p>
    <w:p w14:paraId="56100519" w14:textId="2DC1A33E" w:rsidR="00BA4120" w:rsidRPr="00E22525" w:rsidRDefault="00000000">
      <w:pPr>
        <w:pStyle w:val="Default"/>
        <w:spacing w:before="0" w:line="240" w:lineRule="auto"/>
      </w:pPr>
      <w:r>
        <w:rPr>
          <w:rFonts w:ascii="Arial" w:hAnsi="Arial"/>
          <w:b/>
          <w:bCs/>
        </w:rPr>
        <w:t>5. Campaign Performance</w:t>
      </w:r>
    </w:p>
    <w:p w14:paraId="3FA08293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Provide insights into specific PR campaigns.</w:t>
      </w:r>
    </w:p>
    <w:p w14:paraId="0BBE09DD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tbl>
      <w:tblPr>
        <w:tblW w:w="9352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540"/>
        <w:gridCol w:w="3020"/>
        <w:gridCol w:w="3792"/>
      </w:tblGrid>
      <w:tr w:rsidR="00BA4120" w14:paraId="087B50B7" w14:textId="77777777">
        <w:trPr>
          <w:trHeight w:val="360"/>
        </w:trPr>
        <w:tc>
          <w:tcPr>
            <w:tcW w:w="25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148D0934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Campaign Name</w:t>
            </w:r>
          </w:p>
        </w:tc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01A6BFEC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Goal</w:t>
            </w:r>
          </w:p>
        </w:tc>
        <w:tc>
          <w:tcPr>
            <w:tcW w:w="37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51D84C4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Outcome</w:t>
            </w:r>
          </w:p>
        </w:tc>
      </w:tr>
      <w:tr w:rsidR="00BA4120" w14:paraId="168FE459" w14:textId="77777777">
        <w:trPr>
          <w:trHeight w:val="360"/>
        </w:trPr>
        <w:tc>
          <w:tcPr>
            <w:tcW w:w="25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DD41E92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[Campaign 1 Name]</w:t>
            </w:r>
          </w:p>
        </w:tc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4DA5B9AE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[E.g., Increase awareness]</w:t>
            </w:r>
          </w:p>
        </w:tc>
        <w:tc>
          <w:tcPr>
            <w:tcW w:w="37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9D11E9A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[E.g., 25% increase in reach]</w:t>
            </w:r>
          </w:p>
        </w:tc>
      </w:tr>
      <w:tr w:rsidR="00BA4120" w14:paraId="58700158" w14:textId="77777777">
        <w:trPr>
          <w:trHeight w:val="360"/>
        </w:trPr>
        <w:tc>
          <w:tcPr>
            <w:tcW w:w="25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2937DB1D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[Campaign 2 Name]</w:t>
            </w:r>
          </w:p>
        </w:tc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5EDDA486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[E.g., Boost engagement]</w:t>
            </w:r>
          </w:p>
        </w:tc>
        <w:tc>
          <w:tcPr>
            <w:tcW w:w="37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7FDA356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[E.g., 300+ interactions]</w:t>
            </w:r>
          </w:p>
        </w:tc>
      </w:tr>
    </w:tbl>
    <w:p w14:paraId="5BF06469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3048E903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781FDBE6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7943EF27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</w:rPr>
        <w:t>6. Website and Traffic Metrics</w:t>
      </w:r>
    </w:p>
    <w:p w14:paraId="3E3A9AE3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Track how PR efforts drive online traffic and conversions.</w:t>
      </w:r>
    </w:p>
    <w:p w14:paraId="6954C9B5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tbl>
      <w:tblPr>
        <w:tblW w:w="9354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107"/>
        <w:gridCol w:w="6247"/>
      </w:tblGrid>
      <w:tr w:rsidR="00BA4120" w14:paraId="5DA0AB5B" w14:textId="77777777">
        <w:trPr>
          <w:trHeight w:val="360"/>
        </w:trPr>
        <w:tc>
          <w:tcPr>
            <w:tcW w:w="3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4CB1D63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Metric</w:t>
            </w:r>
          </w:p>
        </w:tc>
        <w:tc>
          <w:tcPr>
            <w:tcW w:w="6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2F3349BD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Value</w:t>
            </w:r>
          </w:p>
        </w:tc>
      </w:tr>
      <w:tr w:rsidR="00BA4120" w14:paraId="730B028C" w14:textId="77777777">
        <w:trPr>
          <w:trHeight w:val="360"/>
        </w:trPr>
        <w:tc>
          <w:tcPr>
            <w:tcW w:w="3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7DA97C6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Website Traffic from PR</w:t>
            </w:r>
          </w:p>
        </w:tc>
        <w:tc>
          <w:tcPr>
            <w:tcW w:w="6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17FD7F58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 of sessions]</w:t>
            </w:r>
          </w:p>
        </w:tc>
      </w:tr>
      <w:tr w:rsidR="00BA4120" w14:paraId="2EE32149" w14:textId="77777777">
        <w:trPr>
          <w:trHeight w:val="360"/>
        </w:trPr>
        <w:tc>
          <w:tcPr>
            <w:tcW w:w="3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086D9BD1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Referral Traffic</w:t>
            </w:r>
          </w:p>
        </w:tc>
        <w:tc>
          <w:tcPr>
            <w:tcW w:w="6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FFF4411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 of visits]</w:t>
            </w:r>
          </w:p>
        </w:tc>
      </w:tr>
      <w:tr w:rsidR="00BA4120" w14:paraId="0E26415A" w14:textId="77777777">
        <w:trPr>
          <w:trHeight w:val="360"/>
        </w:trPr>
        <w:tc>
          <w:tcPr>
            <w:tcW w:w="3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5A80B094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Conversions from PR</w:t>
            </w:r>
          </w:p>
        </w:tc>
        <w:tc>
          <w:tcPr>
            <w:tcW w:w="6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16030D69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 of leads/sales]</w:t>
            </w:r>
          </w:p>
        </w:tc>
      </w:tr>
      <w:tr w:rsidR="00BA4120" w14:paraId="1C14A1B2" w14:textId="77777777">
        <w:trPr>
          <w:trHeight w:val="360"/>
        </w:trPr>
        <w:tc>
          <w:tcPr>
            <w:tcW w:w="31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CA5C2C1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Bounce Rate</w:t>
            </w:r>
          </w:p>
        </w:tc>
        <w:tc>
          <w:tcPr>
            <w:tcW w:w="62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2E2D54A2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[Percentage]</w:t>
            </w:r>
          </w:p>
        </w:tc>
      </w:tr>
    </w:tbl>
    <w:p w14:paraId="5E8BF125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39AEFD38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093532F3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58F05371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lang w:val="pt-PT"/>
        </w:rPr>
        <w:t xml:space="preserve">7. Social Media </w:t>
      </w:r>
      <w:proofErr w:type="spellStart"/>
      <w:r>
        <w:rPr>
          <w:rFonts w:ascii="Arial" w:hAnsi="Arial"/>
          <w:b/>
          <w:bCs/>
          <w:lang w:val="pt-PT"/>
        </w:rPr>
        <w:t>Impact</w:t>
      </w:r>
      <w:proofErr w:type="spellEnd"/>
    </w:p>
    <w:p w14:paraId="16BDF49D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Evaluate how PR efforts influenced social media engagement.</w:t>
      </w:r>
    </w:p>
    <w:p w14:paraId="105DE75B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tbl>
      <w:tblPr>
        <w:tblW w:w="9366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954"/>
        <w:gridCol w:w="5412"/>
      </w:tblGrid>
      <w:tr w:rsidR="00BA4120" w14:paraId="0CFEE42A" w14:textId="77777777">
        <w:trPr>
          <w:trHeight w:val="360"/>
        </w:trPr>
        <w:tc>
          <w:tcPr>
            <w:tcW w:w="3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7D8149FF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Metric</w:t>
            </w:r>
          </w:p>
        </w:tc>
        <w:tc>
          <w:tcPr>
            <w:tcW w:w="5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CF0D7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400C7D3" w14:textId="77777777" w:rsidR="00BA4120" w:rsidRDefault="00000000">
            <w:pPr>
              <w:pStyle w:val="TableStyle2"/>
            </w:pPr>
            <w:r>
              <w:rPr>
                <w:rFonts w:ascii="Arial" w:hAnsi="Arial"/>
                <w:b/>
                <w:bCs/>
                <w:sz w:val="24"/>
                <w:szCs w:val="24"/>
              </w:rPr>
              <w:t>Value</w:t>
            </w:r>
          </w:p>
        </w:tc>
      </w:tr>
      <w:tr w:rsidR="00BA4120" w14:paraId="46B41578" w14:textId="77777777">
        <w:trPr>
          <w:trHeight w:val="360"/>
        </w:trPr>
        <w:tc>
          <w:tcPr>
            <w:tcW w:w="3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2983D210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Social Media Mentions</w:t>
            </w:r>
          </w:p>
        </w:tc>
        <w:tc>
          <w:tcPr>
            <w:tcW w:w="5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411E6922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[Number]</w:t>
            </w:r>
          </w:p>
        </w:tc>
      </w:tr>
      <w:tr w:rsidR="00BA4120" w14:paraId="0757C2E6" w14:textId="77777777">
        <w:trPr>
          <w:trHeight w:val="360"/>
        </w:trPr>
        <w:tc>
          <w:tcPr>
            <w:tcW w:w="3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05A86773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Hashtag Usage</w:t>
            </w:r>
          </w:p>
        </w:tc>
        <w:tc>
          <w:tcPr>
            <w:tcW w:w="5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28956BDD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[Number]</w:t>
            </w:r>
          </w:p>
        </w:tc>
      </w:tr>
      <w:tr w:rsidR="00BA4120" w14:paraId="6FD8D87A" w14:textId="77777777">
        <w:trPr>
          <w:trHeight w:val="360"/>
        </w:trPr>
        <w:tc>
          <w:tcPr>
            <w:tcW w:w="3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4CDC9B37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Followers Gained</w:t>
            </w:r>
          </w:p>
        </w:tc>
        <w:tc>
          <w:tcPr>
            <w:tcW w:w="5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5F5F5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463B6685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[Number]</w:t>
            </w:r>
          </w:p>
        </w:tc>
      </w:tr>
      <w:tr w:rsidR="00BA4120" w14:paraId="35F1409D" w14:textId="77777777">
        <w:trPr>
          <w:trHeight w:val="360"/>
        </w:trPr>
        <w:tc>
          <w:tcPr>
            <w:tcW w:w="39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6CF5AA31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Engagement Rate on Posts</w:t>
            </w:r>
          </w:p>
        </w:tc>
        <w:tc>
          <w:tcPr>
            <w:tcW w:w="5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0" w:type="dxa"/>
              <w:left w:w="20" w:type="dxa"/>
              <w:bottom w:w="20" w:type="dxa"/>
              <w:right w:w="20" w:type="dxa"/>
            </w:tcMar>
            <w:vAlign w:val="center"/>
          </w:tcPr>
          <w:p w14:paraId="278F0CF8" w14:textId="77777777" w:rsidR="00BA4120" w:rsidRDefault="00000000">
            <w:pPr>
              <w:pStyle w:val="TableStyle2"/>
            </w:pPr>
            <w:r>
              <w:rPr>
                <w:rFonts w:ascii="Arial" w:hAnsi="Arial"/>
                <w:sz w:val="24"/>
                <w:szCs w:val="24"/>
              </w:rPr>
              <w:t>[Percentage]</w:t>
            </w:r>
          </w:p>
        </w:tc>
      </w:tr>
    </w:tbl>
    <w:p w14:paraId="03489B8F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13846C3B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5A38DE83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3AC111C0" w14:textId="77777777" w:rsidR="00E22525" w:rsidRDefault="00E22525">
      <w:pPr>
        <w:rPr>
          <w:rFonts w:ascii="Arial" w:hAnsi="Arial" w:cs="Arial Unicode MS"/>
          <w:b/>
          <w:bCs/>
          <w:color w:val="000000"/>
          <w14:textOutline w14:w="0" w14:cap="flat" w14:cmpd="sng" w14:algn="ctr">
            <w14:noFill/>
            <w14:prstDash w14:val="solid"/>
            <w14:bevel/>
          </w14:textOutline>
        </w:rPr>
      </w:pPr>
      <w:r>
        <w:rPr>
          <w:rFonts w:ascii="Arial" w:hAnsi="Arial"/>
          <w:b/>
          <w:bCs/>
        </w:rPr>
        <w:br w:type="page"/>
      </w:r>
    </w:p>
    <w:p w14:paraId="52BD3895" w14:textId="78A05A9C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</w:rPr>
        <w:lastRenderedPageBreak/>
        <w:t>8. ROI and Key Insights</w:t>
      </w:r>
    </w:p>
    <w:p w14:paraId="403082AC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Assess the overall impact of PR activities.</w:t>
      </w:r>
    </w:p>
    <w:p w14:paraId="2011D275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66C3A167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Total PR Spend: [Cost of PR activities during the period].</w:t>
      </w:r>
    </w:p>
    <w:p w14:paraId="7A13D085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Return on Investment (ROI): [Value generated relative to spend].</w:t>
      </w:r>
    </w:p>
    <w:p w14:paraId="653371EE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Key Insights:</w:t>
      </w:r>
    </w:p>
    <w:p w14:paraId="01A69BCB" w14:textId="77777777" w:rsidR="00BA4120" w:rsidRDefault="00000000" w:rsidP="00E22525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What worked well: [E.g., "Targeted outreach to [specific outlet] led to significant engagement."]</w:t>
      </w:r>
    </w:p>
    <w:p w14:paraId="6FB37689" w14:textId="77777777" w:rsidR="00BA4120" w:rsidRDefault="00000000" w:rsidP="00E22525">
      <w:pPr>
        <w:pStyle w:val="Default"/>
        <w:numPr>
          <w:ilvl w:val="1"/>
          <w:numId w:val="6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Areas for improvement: [E.g., "Focus on more regional outlets to increase local reach."]</w:t>
      </w:r>
    </w:p>
    <w:p w14:paraId="52D76406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2C2521F5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069CE577" w14:textId="015B8A65" w:rsidR="00BA4120" w:rsidRPr="00E22525" w:rsidRDefault="00000000">
      <w:pPr>
        <w:pStyle w:val="Default"/>
        <w:spacing w:before="0" w:line="240" w:lineRule="auto"/>
      </w:pPr>
      <w:r>
        <w:rPr>
          <w:rFonts w:ascii="Arial" w:hAnsi="Arial"/>
          <w:b/>
          <w:bCs/>
        </w:rPr>
        <w:t>9. Recommendations</w:t>
      </w:r>
    </w:p>
    <w:p w14:paraId="4C1BCD69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Provide actionable steps for future improvements.</w:t>
      </w:r>
    </w:p>
    <w:p w14:paraId="61A42469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7115C63B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[E.g., "Expand outreach to [specific demographics or regions]."]</w:t>
      </w:r>
    </w:p>
    <w:p w14:paraId="6B62A976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[E.g., "Incorporate more visual assets to increase media pickup."]</w:t>
      </w:r>
    </w:p>
    <w:p w14:paraId="430C0097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[E.g., "Conduct follow-ups with journalists for stronger relationships."]</w:t>
      </w:r>
    </w:p>
    <w:p w14:paraId="3E7F69E9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390EED4E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0CB2A520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</w:rPr>
      </w:pPr>
      <w:r>
        <w:rPr>
          <w:rFonts w:ascii="Arial" w:hAnsi="Arial"/>
          <w:b/>
          <w:bCs/>
          <w:lang w:val="da-DK"/>
        </w:rPr>
        <w:t xml:space="preserve">10. </w:t>
      </w:r>
      <w:proofErr w:type="spellStart"/>
      <w:r>
        <w:rPr>
          <w:rFonts w:ascii="Arial" w:hAnsi="Arial"/>
          <w:b/>
          <w:bCs/>
          <w:lang w:val="da-DK"/>
        </w:rPr>
        <w:t>Appendix</w:t>
      </w:r>
      <w:proofErr w:type="spellEnd"/>
      <w:r>
        <w:rPr>
          <w:rFonts w:ascii="Arial" w:hAnsi="Arial"/>
          <w:b/>
          <w:bCs/>
          <w:lang w:val="da-DK"/>
        </w:rPr>
        <w:t xml:space="preserve"> (</w:t>
      </w:r>
      <w:proofErr w:type="spellStart"/>
      <w:r>
        <w:rPr>
          <w:rFonts w:ascii="Arial" w:hAnsi="Arial"/>
          <w:b/>
          <w:bCs/>
          <w:lang w:val="da-DK"/>
        </w:rPr>
        <w:t>Optional</w:t>
      </w:r>
      <w:proofErr w:type="spellEnd"/>
      <w:r>
        <w:rPr>
          <w:rFonts w:ascii="Arial" w:hAnsi="Arial"/>
          <w:b/>
          <w:bCs/>
          <w:lang w:val="da-DK"/>
        </w:rPr>
        <w:t>)</w:t>
      </w:r>
    </w:p>
    <w:p w14:paraId="3C7583A8" w14:textId="77777777" w:rsidR="00BA4120" w:rsidRDefault="00000000">
      <w:pPr>
        <w:pStyle w:val="Default"/>
        <w:spacing w:before="0" w:line="240" w:lineRule="auto"/>
        <w:rPr>
          <w:rFonts w:ascii="Arial" w:eastAsia="Arial" w:hAnsi="Arial" w:cs="Arial"/>
          <w:i/>
          <w:iCs/>
        </w:rPr>
      </w:pPr>
      <w:r>
        <w:rPr>
          <w:rFonts w:ascii="Arial" w:hAnsi="Arial"/>
          <w:i/>
          <w:iCs/>
        </w:rPr>
        <w:t>Goal: Include supplementary details for reference.</w:t>
      </w:r>
    </w:p>
    <w:p w14:paraId="0348A55E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</w:rPr>
      </w:pPr>
    </w:p>
    <w:p w14:paraId="14FCB8C1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Full List of Media Mentions</w:t>
      </w:r>
    </w:p>
    <w:p w14:paraId="3E488108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Screenshots or Clippings of Coverage</w:t>
      </w:r>
    </w:p>
    <w:p w14:paraId="7E8AF43B" w14:textId="77777777" w:rsidR="00BA4120" w:rsidRDefault="00000000" w:rsidP="00E22525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Links to Articles or Social Media Posts</w:t>
      </w:r>
    </w:p>
    <w:p w14:paraId="33C883F4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2E7AFF88" w14:textId="77777777" w:rsidR="00BA4120" w:rsidRDefault="00BA4120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731EC44A" w14:textId="358B516C" w:rsidR="00BA4120" w:rsidRDefault="00000000">
      <w:pPr>
        <w:pStyle w:val="Default"/>
        <w:spacing w:before="0" w:line="240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hAnsi="Arial"/>
          <w:b/>
          <w:bCs/>
          <w:sz w:val="28"/>
          <w:szCs w:val="28"/>
        </w:rPr>
        <w:t>Tips for Creating Your PR Metrics Report:</w:t>
      </w:r>
    </w:p>
    <w:p w14:paraId="7E5D35BA" w14:textId="6D54B273" w:rsidR="00BA4120" w:rsidRDefault="00000000">
      <w:pPr>
        <w:pStyle w:val="Default"/>
        <w:numPr>
          <w:ilvl w:val="0"/>
          <w:numId w:val="8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Use Visuals: Include charts, graphs, and tables for clarity.</w:t>
      </w:r>
    </w:p>
    <w:p w14:paraId="58E32185" w14:textId="654EE83A" w:rsidR="00BA4120" w:rsidRDefault="00E22525">
      <w:pPr>
        <w:pStyle w:val="Default"/>
        <w:numPr>
          <w:ilvl w:val="0"/>
          <w:numId w:val="8"/>
        </w:numPr>
        <w:spacing w:before="0" w:line="240" w:lineRule="auto"/>
        <w:rPr>
          <w:rFonts w:ascii="Arial" w:hAnsi="Arial"/>
        </w:rPr>
      </w:pPr>
      <w:r>
        <w:rPr>
          <w:rFonts w:ascii="Arial" w:eastAsia="Arial" w:hAnsi="Arial" w:cs="Arial"/>
          <w:noProof/>
        </w:rPr>
        <w:drawing>
          <wp:anchor distT="152400" distB="152400" distL="152400" distR="152400" simplePos="0" relativeHeight="251660288" behindDoc="0" locked="0" layoutInCell="1" allowOverlap="1" wp14:anchorId="1069B4BE" wp14:editId="743C8177">
            <wp:simplePos x="0" y="0"/>
            <wp:positionH relativeFrom="margin">
              <wp:posOffset>3982085</wp:posOffset>
            </wp:positionH>
            <wp:positionV relativeFrom="line">
              <wp:posOffset>-21590</wp:posOffset>
            </wp:positionV>
            <wp:extent cx="2857500" cy="2857500"/>
            <wp:effectExtent l="0" t="0" r="0" b="0"/>
            <wp:wrapThrough wrapText="bothSides" distL="152400" distR="152400">
              <wp:wrapPolygon edited="1">
                <wp:start x="10692" y="3391"/>
                <wp:lineTo x="11189" y="3456"/>
                <wp:lineTo x="11966" y="3542"/>
                <wp:lineTo x="12614" y="3866"/>
                <wp:lineTo x="12938" y="3974"/>
                <wp:lineTo x="13046" y="4126"/>
                <wp:lineTo x="13327" y="4212"/>
                <wp:lineTo x="13867" y="4666"/>
                <wp:lineTo x="14299" y="5184"/>
                <wp:lineTo x="14558" y="5702"/>
                <wp:lineTo x="14731" y="6242"/>
                <wp:lineTo x="14688" y="7430"/>
                <wp:lineTo x="14602" y="7927"/>
                <wp:lineTo x="14602" y="8597"/>
                <wp:lineTo x="14429" y="8899"/>
                <wp:lineTo x="14494" y="9050"/>
                <wp:lineTo x="14666" y="8986"/>
                <wp:lineTo x="14861" y="8770"/>
                <wp:lineTo x="15012" y="8834"/>
                <wp:lineTo x="14990" y="10195"/>
                <wp:lineTo x="14904" y="10714"/>
                <wp:lineTo x="14731" y="10886"/>
                <wp:lineTo x="14494" y="11470"/>
                <wp:lineTo x="14256" y="11621"/>
                <wp:lineTo x="13997" y="11534"/>
                <wp:lineTo x="13846" y="11448"/>
                <wp:lineTo x="13694" y="11664"/>
                <wp:lineTo x="13522" y="12204"/>
                <wp:lineTo x="13522" y="13975"/>
                <wp:lineTo x="13651" y="14753"/>
                <wp:lineTo x="14256" y="15034"/>
                <wp:lineTo x="14602" y="15314"/>
                <wp:lineTo x="15163" y="15509"/>
                <wp:lineTo x="15768" y="15876"/>
                <wp:lineTo x="18770" y="17086"/>
                <wp:lineTo x="19915" y="17777"/>
                <wp:lineTo x="20758" y="18490"/>
                <wp:lineTo x="21168" y="19246"/>
                <wp:lineTo x="21600" y="20455"/>
                <wp:lineTo x="21600" y="21600"/>
                <wp:lineTo x="43" y="21578"/>
                <wp:lineTo x="367" y="20628"/>
                <wp:lineTo x="1015" y="19440"/>
                <wp:lineTo x="1382" y="18943"/>
                <wp:lineTo x="1966" y="18468"/>
                <wp:lineTo x="3154" y="17734"/>
                <wp:lineTo x="4817" y="17021"/>
                <wp:lineTo x="6350" y="16286"/>
                <wp:lineTo x="6847" y="15811"/>
                <wp:lineTo x="7798" y="15336"/>
                <wp:lineTo x="8446" y="15206"/>
                <wp:lineTo x="8554" y="15012"/>
                <wp:lineTo x="8510" y="14537"/>
                <wp:lineTo x="8294" y="14321"/>
                <wp:lineTo x="7798" y="13349"/>
                <wp:lineTo x="7538" y="12355"/>
                <wp:lineTo x="7344" y="10951"/>
                <wp:lineTo x="7128" y="10238"/>
                <wp:lineTo x="7063" y="9720"/>
                <wp:lineTo x="7042" y="8294"/>
                <wp:lineTo x="6977" y="7625"/>
                <wp:lineTo x="7042" y="6156"/>
                <wp:lineTo x="7258" y="5573"/>
                <wp:lineTo x="7366" y="5227"/>
                <wp:lineTo x="7798" y="4817"/>
                <wp:lineTo x="7841" y="4298"/>
                <wp:lineTo x="8100" y="4126"/>
                <wp:lineTo x="8143" y="4342"/>
                <wp:lineTo x="8359" y="4277"/>
                <wp:lineTo x="8662" y="4018"/>
                <wp:lineTo x="8856" y="3694"/>
                <wp:lineTo x="9007" y="3758"/>
                <wp:lineTo x="9547" y="3478"/>
                <wp:lineTo x="10606" y="3434"/>
                <wp:lineTo x="10692" y="3391"/>
              </wp:wrapPolygon>
            </wp:wrapThrough>
            <wp:docPr id="1073741828" name="officeArt object" descr="PNG imag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PNG image.png" descr="PNG image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0000">
        <w:rPr>
          <w:rFonts w:ascii="Arial" w:hAnsi="Arial"/>
        </w:rPr>
        <w:t>Keep it Concise: Focus on the most important metrics and outcomes.</w:t>
      </w:r>
    </w:p>
    <w:p w14:paraId="1C89DC63" w14:textId="0C5CEE3E" w:rsidR="00BA4120" w:rsidRDefault="00000000">
      <w:pPr>
        <w:pStyle w:val="Default"/>
        <w:numPr>
          <w:ilvl w:val="0"/>
          <w:numId w:val="8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>Tailor to Your Audience: Highlight metrics that matter most to stakeholders (e.g., CEOs may prioritize ROI).</w:t>
      </w:r>
    </w:p>
    <w:p w14:paraId="41ACC93D" w14:textId="642C6FF3" w:rsidR="00BA4120" w:rsidRPr="00E22525" w:rsidRDefault="00000000" w:rsidP="00E22525">
      <w:pPr>
        <w:pStyle w:val="Default"/>
        <w:numPr>
          <w:ilvl w:val="0"/>
          <w:numId w:val="8"/>
        </w:numPr>
        <w:spacing w:before="0" w:line="240" w:lineRule="auto"/>
        <w:rPr>
          <w:rFonts w:ascii="Arial" w:hAnsi="Arial"/>
        </w:rPr>
      </w:pPr>
      <w:r>
        <w:rPr>
          <w:rFonts w:ascii="Arial" w:hAnsi="Arial"/>
        </w:rPr>
        <w:t xml:space="preserve">Automate Tracking: Use tools like Google Analytics, Meltwater, or </w:t>
      </w:r>
      <w:r w:rsidR="00E22525">
        <w:rPr>
          <w:rFonts w:ascii="Times Roman" w:eastAsia="Times Roman" w:hAnsi="Times Roman" w:cs="Times Roman"/>
          <w:noProof/>
        </w:rPr>
        <mc:AlternateContent>
          <mc:Choice Requires="wpg">
            <w:drawing>
              <wp:anchor distT="152400" distB="152400" distL="152400" distR="152400" simplePos="0" relativeHeight="251661312" behindDoc="0" locked="0" layoutInCell="1" allowOverlap="1" wp14:anchorId="4F2EA848" wp14:editId="7C4B8EFF">
                <wp:simplePos x="0" y="0"/>
                <wp:positionH relativeFrom="margin">
                  <wp:posOffset>3810</wp:posOffset>
                </wp:positionH>
                <wp:positionV relativeFrom="line">
                  <wp:posOffset>389890</wp:posOffset>
                </wp:positionV>
                <wp:extent cx="4127500" cy="1206500"/>
                <wp:effectExtent l="0" t="0" r="0" b="0"/>
                <wp:wrapTopAndBottom distT="152400" distB="152400"/>
                <wp:docPr id="1073741831" name="officeArt object" descr="“Compare results to previous periods to highlight growth or changes.”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7500" cy="1206500"/>
                          <a:chOff x="0" y="0"/>
                          <a:chExt cx="4123256" cy="1625701"/>
                        </a:xfrm>
                      </wpg:grpSpPr>
                      <pic:pic xmlns:pic="http://schemas.openxmlformats.org/drawingml/2006/picture">
                        <pic:nvPicPr>
                          <pic:cNvPr id="1073741829" name="“Compare results to previous periods to highlight growth or changes.” “Compare results to previous periods to highlight growth or changes.”" descr="“Compare results to previous periods to highlight growth or changes.” “Compare results to previous periods to highlight growth or changes.”"/>
                          <pic:cNvPicPr>
                            <a:picLocks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3256" cy="1625701"/>
                          </a:xfrm>
                          <a:prstGeom prst="rect">
                            <a:avLst/>
                          </a:prstGeom>
                          <a:effectLst/>
                        </pic:spPr>
                      </pic:pic>
                      <wps:wsp>
                        <wps:cNvPr id="1073741830" name="“Compare results to previous periods to highlight growth or changes.”"/>
                        <wps:cNvSpPr/>
                        <wps:spPr>
                          <a:xfrm>
                            <a:off x="275941" y="140778"/>
                            <a:ext cx="3070201" cy="903093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wd2" y="hd2"/>
                              </a:cxn>
                              <a:cxn ang="5400000">
                                <a:pos x="wd2" y="hd2"/>
                              </a:cxn>
                              <a:cxn ang="10800000">
                                <a:pos x="wd2" y="hd2"/>
                              </a:cxn>
                              <a:cxn ang="16200000">
                                <a:pos x="wd2" y="hd2"/>
                              </a:cxn>
                            </a:cxnLst>
                            <a:rect l="0" t="0" r="r" b="b"/>
                            <a:pathLst>
                              <a:path w="21600" h="21600" extrusionOk="0">
                                <a:moveTo>
                                  <a:pt x="355" y="0"/>
                                </a:moveTo>
                                <a:cubicBezTo>
                                  <a:pt x="159" y="0"/>
                                  <a:pt x="0" y="415"/>
                                  <a:pt x="0" y="926"/>
                                </a:cubicBezTo>
                                <a:lnTo>
                                  <a:pt x="0" y="14997"/>
                                </a:lnTo>
                                <a:cubicBezTo>
                                  <a:pt x="0" y="15508"/>
                                  <a:pt x="159" y="15923"/>
                                  <a:pt x="355" y="15923"/>
                                </a:cubicBezTo>
                                <a:lnTo>
                                  <a:pt x="18138" y="15923"/>
                                </a:lnTo>
                                <a:lnTo>
                                  <a:pt x="21600" y="21600"/>
                                </a:lnTo>
                                <a:lnTo>
                                  <a:pt x="19375" y="12748"/>
                                </a:lnTo>
                                <a:lnTo>
                                  <a:pt x="19375" y="926"/>
                                </a:lnTo>
                                <a:cubicBezTo>
                                  <a:pt x="19375" y="415"/>
                                  <a:pt x="19216" y="0"/>
                                  <a:pt x="19020" y="0"/>
                                </a:cubicBezTo>
                                <a:lnTo>
                                  <a:pt x="35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14:paraId="6CEE8170" w14:textId="77777777" w:rsidR="00BA4120" w:rsidRPr="00E22525" w:rsidRDefault="00000000">
                              <w:pPr>
                                <w:pStyle w:val="Default"/>
                                <w:spacing w:before="0" w:line="240" w:lineRule="auto"/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 w:rsidRPr="00E22525">
                                <w:rPr>
                                  <w:rFonts w:ascii="Arial" w:hAnsi="Arial"/>
                                  <w:i/>
                                  <w:iCs/>
                                  <w:sz w:val="28"/>
                                  <w:szCs w:val="28"/>
                                </w:rPr>
                                <w:t>“Compare results to previous periods to highlight growth or changes.”</w:t>
                              </w:r>
                            </w:p>
                          </w:txbxContent>
                        </wps:txbx>
                        <wps:bodyPr wrap="square" lIns="50800" tIns="50800" rIns="50800" bIns="50800" numCol="1" anchor="ctr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2EA848" id="officeArt object" o:spid="_x0000_s1026" alt="“Compare results to previous periods to highlight growth or changes.”" style="position:absolute;left:0;text-align:left;margin-left:.3pt;margin-top:30.7pt;width:325pt;height:95pt;z-index:251661312;mso-wrap-distance-left:12pt;mso-wrap-distance-top:12pt;mso-wrap-distance-right:12pt;mso-wrap-distance-bottom:12pt;mso-position-horizontal-relative:margin;mso-position-vertical-relative:line;mso-width-relative:margin;mso-height-relative:margin" coordsize="41232,1625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“Compare results to previous periods to highlight growth or changes.” “Compare results to previous periods to highlight growth or changes.”" o:spid="_x0000_s1027" type="#_x0000_t75" alt="“Compare results to previous periods to highlight growth or changes.” “Compare results to previous periods to highlight growth or changes.”" style="position:absolute;width:41232;height:16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">
                  <v:imagedata r:id="rId13" o:title="“Compare results to previous periods to highlight growth or changes.” “Compare results to previous periods to highlight growth or changes"/>
                  <o:lock v:ext="edit" aspectratio="f"/>
                </v:shape>
                <v:shape id="“Compare results to previous periods to highlight growth or changes.”" o:spid="_x0000_s1028" style="position:absolute;left:2759;top:1407;width:30702;height:9031;visibility:visible;mso-wrap-style:square;v-text-anchor:middle" coordsize="21600,21600" o:spt="1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" adj="-11796480,,5400" path="m355,c159,,,415,,926l,14997v,511,159,926,355,926l18138,15923r3462,5677l19375,12748r,-11822c19375,415,19216,,19020,l355,xe" stroked="f">
                  <v:stroke joinstyle="miter"/>
                  <v:formulas/>
                  <v:path arrowok="t" o:extrusionok="f" o:connecttype="custom" o:connectlocs="1535101,451547;1535101,451547;1535101,451547;1535101,451547" o:connectangles="0,90,180,270" textboxrect="0,0,21600,21600"/>
                  <v:textbox inset="4pt,4pt,4pt,4pt">
                    <w:txbxContent>
                      <w:p w14:paraId="6CEE8170" w14:textId="77777777" w:rsidR="00BA4120" w:rsidRPr="00E22525" w:rsidRDefault="00000000">
                        <w:pPr>
                          <w:pStyle w:val="Default"/>
                          <w:spacing w:before="0" w:line="240" w:lineRule="auto"/>
                          <w:jc w:val="center"/>
                          <w:rPr>
                            <w:sz w:val="28"/>
                            <w:szCs w:val="28"/>
                          </w:rPr>
                        </w:pPr>
                        <w:r w:rsidRPr="00E22525">
                          <w:rPr>
                            <w:rFonts w:ascii="Arial" w:hAnsi="Arial"/>
                            <w:i/>
                            <w:iCs/>
                            <w:sz w:val="28"/>
                            <w:szCs w:val="28"/>
                          </w:rPr>
                          <w:t>“Compare results to previous periods to highlight growth or changes.”</w:t>
                        </w:r>
                      </w:p>
                    </w:txbxContent>
                  </v:textbox>
                </v:shape>
                <w10:wrap type="topAndBottom" anchorx="margin" anchory="line"/>
              </v:group>
            </w:pict>
          </mc:Fallback>
        </mc:AlternateContent>
      </w:r>
      <w:r>
        <w:rPr>
          <w:rFonts w:ascii="Arial" w:hAnsi="Arial"/>
        </w:rPr>
        <w:t>Hootsuite to gather data efficiently.</w:t>
      </w:r>
    </w:p>
    <w:sectPr w:rsidR="00BA4120" w:rsidRPr="00E22525">
      <w:headerReference w:type="default" r:id="rId14"/>
      <w:pgSz w:w="11906" w:h="16838"/>
      <w:pgMar w:top="1134" w:right="1134" w:bottom="1134" w:left="1134" w:header="709" w:footer="85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51CF85" w14:textId="77777777" w:rsidR="00957B1C" w:rsidRDefault="00957B1C">
      <w:r>
        <w:separator/>
      </w:r>
    </w:p>
  </w:endnote>
  <w:endnote w:type="continuationSeparator" w:id="0">
    <w:p w14:paraId="2ED76BF4" w14:textId="77777777" w:rsidR="00957B1C" w:rsidRDefault="00957B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Roman">
    <w:altName w:val="Times New Roman"/>
    <w:panose1 w:val="020B0604020202020204"/>
    <w:charset w:val="00"/>
    <w:family w:val="roman"/>
    <w:pitch w:val="default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D2822D" w14:textId="77777777" w:rsidR="00BA4120" w:rsidRDefault="00000000">
    <w:pPr>
      <w:pStyle w:val="HeaderFooter"/>
      <w:tabs>
        <w:tab w:val="clear" w:pos="9020"/>
        <w:tab w:val="center" w:pos="4819"/>
        <w:tab w:val="right" w:pos="9638"/>
      </w:tabs>
    </w:pPr>
    <w:r>
      <w:rPr>
        <w:noProof/>
      </w:rPr>
      <w:drawing>
        <wp:inline distT="0" distB="0" distL="0" distR="0" wp14:anchorId="11028812" wp14:editId="292AE060">
          <wp:extent cx="276390" cy="377969"/>
          <wp:effectExtent l="0" t="0" r="0" b="0"/>
          <wp:docPr id="1073741826" name="officeArt object" descr="unknow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unknown.png" descr="unknown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6390" cy="377969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EC8F2A" w14:textId="77777777" w:rsidR="00957B1C" w:rsidRDefault="00957B1C">
      <w:r>
        <w:separator/>
      </w:r>
    </w:p>
  </w:footnote>
  <w:footnote w:type="continuationSeparator" w:id="0">
    <w:p w14:paraId="2C2010C6" w14:textId="77777777" w:rsidR="00957B1C" w:rsidRDefault="00957B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18BE7E" w14:textId="77777777" w:rsidR="00BA4120" w:rsidRDefault="00000000">
    <w:r>
      <w:rPr>
        <w:noProof/>
      </w:rPr>
      <mc:AlternateContent>
        <mc:Choice Requires="wps">
          <w:drawing>
            <wp:anchor distT="152400" distB="152400" distL="152400" distR="152400" simplePos="0" relativeHeight="251658240" behindDoc="1" locked="0" layoutInCell="1" allowOverlap="1" wp14:anchorId="11D3EEE8" wp14:editId="0A80F9F9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057" cy="10692004"/>
              <wp:effectExtent l="0" t="0" r="0" b="0"/>
              <wp:wrapNone/>
              <wp:docPr id="1073741825" name="officeArt object" descr="Rectangl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57" cy="10692004"/>
                      </a:xfrm>
                      <a:prstGeom prst="roundRect">
                        <a:avLst>
                          <a:gd name="adj" fmla="val 0"/>
                        </a:avLst>
                      </a:prstGeom>
                      <a:blipFill rotWithShape="1">
                        <a:blip r:embed="rId1"/>
                        <a:srcRect/>
                        <a:stretch>
                          <a:fillRect/>
                        </a:stretch>
                      </a:blip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oundrect id="_x0000_s1029" style="visibility:visible;position:absolute;margin-left:0.0pt;margin-top:0.0pt;width:595.3pt;height:841.9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 adj="0">
              <v:fill r:id="rId2" o:title="Screenshot 2025-01-16 at 17.16.48.png" rotate="t" type="frame"/>
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<w10:wrap type="none" side="bothSides" anchorx="page" anchory="page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6DFA4A" w14:textId="77777777" w:rsidR="00BA4120" w:rsidRDefault="00BA412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B66783"/>
    <w:multiLevelType w:val="hybridMultilevel"/>
    <w:tmpl w:val="477E0510"/>
    <w:numStyleLink w:val="Numbered"/>
  </w:abstractNum>
  <w:abstractNum w:abstractNumId="1" w15:restartNumberingAfterBreak="0">
    <w:nsid w:val="0523348A"/>
    <w:multiLevelType w:val="hybridMultilevel"/>
    <w:tmpl w:val="42A8B512"/>
    <w:numStyleLink w:val="Dash"/>
  </w:abstractNum>
  <w:abstractNum w:abstractNumId="2" w15:restartNumberingAfterBreak="0">
    <w:nsid w:val="059D0D8A"/>
    <w:multiLevelType w:val="hybridMultilevel"/>
    <w:tmpl w:val="42A8B512"/>
    <w:styleLink w:val="Dash"/>
    <w:lvl w:ilvl="0" w:tplc="E5022E80">
      <w:start w:val="1"/>
      <w:numFmt w:val="bullet"/>
      <w:lvlText w:val="-"/>
      <w:lvlJc w:val="left"/>
      <w:pPr>
        <w:ind w:left="2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1" w:tplc="2EEC6C88">
      <w:start w:val="1"/>
      <w:numFmt w:val="bullet"/>
      <w:lvlText w:val="-"/>
      <w:lvlJc w:val="left"/>
      <w:pPr>
        <w:ind w:left="5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2" w:tplc="FB488B26">
      <w:start w:val="1"/>
      <w:numFmt w:val="bullet"/>
      <w:lvlText w:val="-"/>
      <w:lvlJc w:val="left"/>
      <w:pPr>
        <w:ind w:left="7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3" w:tplc="C71066DC">
      <w:start w:val="1"/>
      <w:numFmt w:val="bullet"/>
      <w:lvlText w:val="-"/>
      <w:lvlJc w:val="left"/>
      <w:pPr>
        <w:ind w:left="9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4" w:tplc="7084F586">
      <w:start w:val="1"/>
      <w:numFmt w:val="bullet"/>
      <w:lvlText w:val="-"/>
      <w:lvlJc w:val="left"/>
      <w:pPr>
        <w:ind w:left="122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5" w:tplc="AEF0A4A8">
      <w:start w:val="1"/>
      <w:numFmt w:val="bullet"/>
      <w:lvlText w:val="-"/>
      <w:lvlJc w:val="left"/>
      <w:pPr>
        <w:ind w:left="14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6" w:tplc="35485930">
      <w:start w:val="1"/>
      <w:numFmt w:val="bullet"/>
      <w:lvlText w:val="-"/>
      <w:lvlJc w:val="left"/>
      <w:pPr>
        <w:ind w:left="17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7" w:tplc="021A019C">
      <w:start w:val="1"/>
      <w:numFmt w:val="bullet"/>
      <w:lvlText w:val="-"/>
      <w:lvlJc w:val="left"/>
      <w:pPr>
        <w:ind w:left="19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  <w:lvl w:ilvl="8" w:tplc="05C0FA7A">
      <w:start w:val="1"/>
      <w:numFmt w:val="bullet"/>
      <w:lvlText w:val="-"/>
      <w:lvlJc w:val="left"/>
      <w:pPr>
        <w:ind w:left="21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9"/>
        <w:szCs w:val="29"/>
        <w:highlight w:val="none"/>
        <w:vertAlign w:val="baseline"/>
      </w:rPr>
    </w:lvl>
  </w:abstractNum>
  <w:abstractNum w:abstractNumId="3" w15:restartNumberingAfterBreak="0">
    <w:nsid w:val="091B07B8"/>
    <w:multiLevelType w:val="hybridMultilevel"/>
    <w:tmpl w:val="9ED4BB54"/>
    <w:styleLink w:val="Bullet"/>
    <w:lvl w:ilvl="0" w:tplc="3F9A62D0">
      <w:start w:val="1"/>
      <w:numFmt w:val="bullet"/>
      <w:lvlText w:val="•"/>
      <w:lvlJc w:val="left"/>
      <w:pPr>
        <w:ind w:left="720" w:hanging="500"/>
      </w:pPr>
      <w:rPr>
        <w:rFonts w:ascii="Times Roman" w:eastAsia="Times Roman" w:hAnsi="Times Roman" w:cs="Times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07A3B22">
      <w:start w:val="1"/>
      <w:numFmt w:val="bullet"/>
      <w:lvlText w:val="◦"/>
      <w:lvlJc w:val="left"/>
      <w:pPr>
        <w:ind w:left="144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165AE5BA">
      <w:start w:val="1"/>
      <w:numFmt w:val="bullet"/>
      <w:lvlText w:val="◦"/>
      <w:lvlJc w:val="left"/>
      <w:pPr>
        <w:ind w:left="216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98DCDAAE">
      <w:start w:val="1"/>
      <w:numFmt w:val="bullet"/>
      <w:lvlText w:val="◦"/>
      <w:lvlJc w:val="left"/>
      <w:pPr>
        <w:ind w:left="288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C96A80DC">
      <w:start w:val="1"/>
      <w:numFmt w:val="bullet"/>
      <w:lvlText w:val="◦"/>
      <w:lvlJc w:val="left"/>
      <w:pPr>
        <w:ind w:left="360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0C6250B6">
      <w:start w:val="1"/>
      <w:numFmt w:val="bullet"/>
      <w:lvlText w:val="◦"/>
      <w:lvlJc w:val="left"/>
      <w:pPr>
        <w:ind w:left="432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DEF88208">
      <w:start w:val="1"/>
      <w:numFmt w:val="bullet"/>
      <w:lvlText w:val="◦"/>
      <w:lvlJc w:val="left"/>
      <w:pPr>
        <w:ind w:left="504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FFCE067C">
      <w:start w:val="1"/>
      <w:numFmt w:val="bullet"/>
      <w:lvlText w:val="◦"/>
      <w:lvlJc w:val="left"/>
      <w:pPr>
        <w:ind w:left="576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0A4C5DDC">
      <w:start w:val="1"/>
      <w:numFmt w:val="bullet"/>
      <w:lvlText w:val="◦"/>
      <w:lvlJc w:val="left"/>
      <w:pPr>
        <w:ind w:left="6480" w:hanging="5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abstractNum w:abstractNumId="4" w15:restartNumberingAfterBreak="0">
    <w:nsid w:val="386F34CF"/>
    <w:multiLevelType w:val="hybridMultilevel"/>
    <w:tmpl w:val="52BA34BA"/>
    <w:styleLink w:val="BulletBig"/>
    <w:lvl w:ilvl="0" w:tplc="3E2CAD24">
      <w:start w:val="1"/>
      <w:numFmt w:val="bullet"/>
      <w:lvlText w:val="•"/>
      <w:lvlJc w:val="left"/>
      <w:pPr>
        <w:ind w:left="2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1" w:tplc="AA74CEF2">
      <w:start w:val="1"/>
      <w:numFmt w:val="bullet"/>
      <w:lvlText w:val="•"/>
      <w:lvlJc w:val="left"/>
      <w:pPr>
        <w:ind w:left="5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2" w:tplc="92FE852A">
      <w:start w:val="1"/>
      <w:numFmt w:val="bullet"/>
      <w:lvlText w:val="•"/>
      <w:lvlJc w:val="left"/>
      <w:pPr>
        <w:ind w:left="7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3" w:tplc="FFCE1AEA">
      <w:start w:val="1"/>
      <w:numFmt w:val="bullet"/>
      <w:lvlText w:val="•"/>
      <w:lvlJc w:val="left"/>
      <w:pPr>
        <w:ind w:left="9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4" w:tplc="C4581E76">
      <w:start w:val="1"/>
      <w:numFmt w:val="bullet"/>
      <w:lvlText w:val="•"/>
      <w:lvlJc w:val="left"/>
      <w:pPr>
        <w:ind w:left="122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5" w:tplc="D6BA5A6E">
      <w:start w:val="1"/>
      <w:numFmt w:val="bullet"/>
      <w:lvlText w:val="•"/>
      <w:lvlJc w:val="left"/>
      <w:pPr>
        <w:ind w:left="14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6" w:tplc="C0C28BB6">
      <w:start w:val="1"/>
      <w:numFmt w:val="bullet"/>
      <w:lvlText w:val="•"/>
      <w:lvlJc w:val="left"/>
      <w:pPr>
        <w:ind w:left="17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7" w:tplc="331AFAB6">
      <w:start w:val="1"/>
      <w:numFmt w:val="bullet"/>
      <w:lvlText w:val="•"/>
      <w:lvlJc w:val="left"/>
      <w:pPr>
        <w:ind w:left="19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8" w:tplc="B4A22062">
      <w:start w:val="1"/>
      <w:numFmt w:val="bullet"/>
      <w:lvlText w:val="•"/>
      <w:lvlJc w:val="left"/>
      <w:pPr>
        <w:ind w:left="21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</w:abstractNum>
  <w:abstractNum w:abstractNumId="5" w15:restartNumberingAfterBreak="0">
    <w:nsid w:val="552E201E"/>
    <w:multiLevelType w:val="hybridMultilevel"/>
    <w:tmpl w:val="52BA34BA"/>
    <w:numStyleLink w:val="BulletBig"/>
  </w:abstractNum>
  <w:abstractNum w:abstractNumId="6" w15:restartNumberingAfterBreak="0">
    <w:nsid w:val="57011C7B"/>
    <w:multiLevelType w:val="hybridMultilevel"/>
    <w:tmpl w:val="9ED4BB54"/>
    <w:numStyleLink w:val="Bullet"/>
  </w:abstractNum>
  <w:abstractNum w:abstractNumId="7" w15:restartNumberingAfterBreak="0">
    <w:nsid w:val="676A17BF"/>
    <w:multiLevelType w:val="hybridMultilevel"/>
    <w:tmpl w:val="477E0510"/>
    <w:styleLink w:val="Numbered"/>
    <w:lvl w:ilvl="0" w:tplc="9E9E860A">
      <w:start w:val="1"/>
      <w:numFmt w:val="decimal"/>
      <w:lvlText w:val="%1."/>
      <w:lvlJc w:val="left"/>
      <w:pPr>
        <w:ind w:left="3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AD041F2">
      <w:start w:val="1"/>
      <w:numFmt w:val="decimal"/>
      <w:lvlText w:val="%2."/>
      <w:lvlJc w:val="left"/>
      <w:pPr>
        <w:ind w:left="7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620480E">
      <w:start w:val="1"/>
      <w:numFmt w:val="decimal"/>
      <w:lvlText w:val="%3."/>
      <w:lvlJc w:val="left"/>
      <w:pPr>
        <w:ind w:left="11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3D0B14E">
      <w:start w:val="1"/>
      <w:numFmt w:val="decimal"/>
      <w:lvlText w:val="%4."/>
      <w:lvlJc w:val="left"/>
      <w:pPr>
        <w:ind w:left="14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6D072D2">
      <w:start w:val="1"/>
      <w:numFmt w:val="decimal"/>
      <w:lvlText w:val="%5."/>
      <w:lvlJc w:val="left"/>
      <w:pPr>
        <w:ind w:left="183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9BA66D4">
      <w:start w:val="1"/>
      <w:numFmt w:val="decimal"/>
      <w:lvlText w:val="%6."/>
      <w:lvlJc w:val="left"/>
      <w:pPr>
        <w:ind w:left="219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1F4A66E">
      <w:start w:val="1"/>
      <w:numFmt w:val="decimal"/>
      <w:lvlText w:val="%7."/>
      <w:lvlJc w:val="left"/>
      <w:pPr>
        <w:ind w:left="255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C9AE348">
      <w:start w:val="1"/>
      <w:numFmt w:val="decimal"/>
      <w:lvlText w:val="%8."/>
      <w:lvlJc w:val="left"/>
      <w:pPr>
        <w:ind w:left="291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EE7192">
      <w:start w:val="1"/>
      <w:numFmt w:val="decimal"/>
      <w:lvlText w:val="%9."/>
      <w:lvlJc w:val="left"/>
      <w:pPr>
        <w:ind w:left="3273" w:hanging="39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1648321711">
    <w:abstractNumId w:val="4"/>
  </w:num>
  <w:num w:numId="2" w16cid:durableId="142816996">
    <w:abstractNumId w:val="5"/>
  </w:num>
  <w:num w:numId="3" w16cid:durableId="2057584557">
    <w:abstractNumId w:val="3"/>
  </w:num>
  <w:num w:numId="4" w16cid:durableId="929197566">
    <w:abstractNumId w:val="6"/>
  </w:num>
  <w:num w:numId="5" w16cid:durableId="949627566">
    <w:abstractNumId w:val="2"/>
  </w:num>
  <w:num w:numId="6" w16cid:durableId="701783737">
    <w:abstractNumId w:val="1"/>
  </w:num>
  <w:num w:numId="7" w16cid:durableId="250697748">
    <w:abstractNumId w:val="7"/>
  </w:num>
  <w:num w:numId="8" w16cid:durableId="8711113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4120"/>
    <w:rsid w:val="00957B1C"/>
    <w:rsid w:val="00BA4120"/>
    <w:rsid w:val="00E22525"/>
    <w:rsid w:val="00E87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DDA6C9"/>
  <w15:docId w15:val="{924C912E-513A-1F46-85A9-F37DAEBE12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numbering" w:customStyle="1" w:styleId="BulletBig">
    <w:name w:val="Bullet Big"/>
    <w:pPr>
      <w:numPr>
        <w:numId w:val="1"/>
      </w:numPr>
    </w:pPr>
  </w:style>
  <w:style w:type="numbering" w:customStyle="1" w:styleId="Bullet">
    <w:name w:val="Bullet"/>
    <w:pPr>
      <w:numPr>
        <w:numId w:val="3"/>
      </w:numPr>
    </w:pPr>
  </w:style>
  <w:style w:type="paragraph" w:customStyle="1" w:styleId="TableStyle2">
    <w:name w:val="Table Style 2"/>
    <w:rPr>
      <w:rFonts w:ascii="Helvetica Neue" w:eastAsia="Helvetica Neue" w:hAnsi="Helvetica Neue" w:cs="Helvetica Neue"/>
      <w:color w:val="000000"/>
      <w14:textOutline w14:w="0" w14:cap="flat" w14:cmpd="sng" w14:algn="ctr">
        <w14:noFill/>
        <w14:prstDash w14:val="solid"/>
        <w14:bevel/>
      </w14:textOutline>
    </w:rPr>
  </w:style>
  <w:style w:type="numbering" w:customStyle="1" w:styleId="Dash">
    <w:name w:val="Dash"/>
    <w:pPr>
      <w:numPr>
        <w:numId w:val="5"/>
      </w:numPr>
    </w:pPr>
  </w:style>
  <w:style w:type="numbering" w:customStyle="1" w:styleId="Numbered">
    <w:name w:val="Numbered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9CC3CEB-E353-314A-967A-347DBBCED6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514</Words>
  <Characters>2932</Characters>
  <Application>Microsoft Office Word</Application>
  <DocSecurity>0</DocSecurity>
  <Lines>24</Lines>
  <Paragraphs>6</Paragraphs>
  <ScaleCrop>false</ScaleCrop>
  <Company/>
  <LinksUpToDate>false</LinksUpToDate>
  <CharactersWithSpaces>3440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Lennard Huisman</cp:lastModifiedBy>
  <cp:revision>2</cp:revision>
  <dcterms:created xsi:type="dcterms:W3CDTF">2025-01-17T08:09:00Z</dcterms:created>
  <dcterms:modified xsi:type="dcterms:W3CDTF">2025-01-17T08:11:00Z</dcterms:modified>
</cp:coreProperties>
</file>