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895ACB" w14:textId="77777777" w:rsidR="00486243" w:rsidRDefault="00486243">
      <w:pPr>
        <w:pStyle w:val="Default"/>
        <w:spacing w:before="0" w:after="240" w:line="240" w:lineRule="auto"/>
        <w:rPr>
          <w:rFonts w:ascii="Arial" w:hAnsi="Arial"/>
        </w:rPr>
      </w:pPr>
    </w:p>
    <w:p w14:paraId="156CE4C8" w14:textId="77777777" w:rsidR="00486243" w:rsidRDefault="00486243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0D9187A1" w14:textId="77777777" w:rsidR="00486243" w:rsidRDefault="00000000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  <w:r>
        <w:rPr>
          <w:rFonts w:ascii="Arial" w:hAnsi="Arial"/>
          <w:b/>
          <w:bCs/>
          <w:noProof/>
          <w:sz w:val="76"/>
          <w:szCs w:val="76"/>
        </w:rPr>
        <w:drawing>
          <wp:anchor distT="152400" distB="152400" distL="152400" distR="152400" simplePos="0" relativeHeight="251659264" behindDoc="0" locked="0" layoutInCell="1" allowOverlap="1" wp14:anchorId="0A99399B" wp14:editId="33439513">
            <wp:simplePos x="0" y="0"/>
            <wp:positionH relativeFrom="margin">
              <wp:posOffset>2170975</wp:posOffset>
            </wp:positionH>
            <wp:positionV relativeFrom="line">
              <wp:posOffset>1254289</wp:posOffset>
            </wp:positionV>
            <wp:extent cx="1765405" cy="1765405"/>
            <wp:effectExtent l="0" t="0" r="0" b="0"/>
            <wp:wrapThrough wrapText="bothSides" distL="152400" distR="152400">
              <wp:wrapPolygon edited="1">
                <wp:start x="10195" y="562"/>
                <wp:lineTo x="11426" y="597"/>
                <wp:lineTo x="11599" y="2311"/>
                <wp:lineTo x="11426" y="2311"/>
                <wp:lineTo x="11448" y="5206"/>
                <wp:lineTo x="11707" y="5206"/>
                <wp:lineTo x="11707" y="6394"/>
                <wp:lineTo x="11470" y="6437"/>
                <wp:lineTo x="11405" y="6545"/>
                <wp:lineTo x="11448" y="9439"/>
                <wp:lineTo x="11556" y="9504"/>
                <wp:lineTo x="13241" y="9467"/>
                <wp:lineTo x="13241" y="10670"/>
                <wp:lineTo x="11470" y="10692"/>
                <wp:lineTo x="11405" y="10800"/>
                <wp:lineTo x="11426" y="13586"/>
                <wp:lineTo x="11664" y="13565"/>
                <wp:lineTo x="12334" y="12895"/>
                <wp:lineTo x="12874" y="12010"/>
                <wp:lineTo x="13327" y="10757"/>
                <wp:lineTo x="13241" y="10670"/>
                <wp:lineTo x="13241" y="9467"/>
                <wp:lineTo x="13543" y="9461"/>
                <wp:lineTo x="13651" y="9158"/>
                <wp:lineTo x="13694" y="7668"/>
                <wp:lineTo x="13608" y="6523"/>
                <wp:lineTo x="13478" y="6394"/>
                <wp:lineTo x="11707" y="6394"/>
                <wp:lineTo x="11707" y="5206"/>
                <wp:lineTo x="13284" y="5206"/>
                <wp:lineTo x="13284" y="4946"/>
                <wp:lineTo x="12809" y="3780"/>
                <wp:lineTo x="12290" y="2959"/>
                <wp:lineTo x="11642" y="2311"/>
                <wp:lineTo x="11599" y="2311"/>
                <wp:lineTo x="11426" y="597"/>
                <wp:lineTo x="11707" y="605"/>
                <wp:lineTo x="12874" y="842"/>
                <wp:lineTo x="13586" y="1109"/>
                <wp:lineTo x="13673" y="2808"/>
                <wp:lineTo x="13586" y="2786"/>
                <wp:lineTo x="14558" y="5206"/>
                <wp:lineTo x="15984" y="5227"/>
                <wp:lineTo x="15941" y="5033"/>
                <wp:lineTo x="15358" y="4190"/>
                <wp:lineTo x="14494" y="3326"/>
                <wp:lineTo x="13673" y="2808"/>
                <wp:lineTo x="13586" y="1109"/>
                <wp:lineTo x="14083" y="1296"/>
                <wp:lineTo x="15163" y="1944"/>
                <wp:lineTo x="16135" y="2765"/>
                <wp:lineTo x="16157" y="2790"/>
                <wp:lineTo x="15098" y="6394"/>
                <wp:lineTo x="14818" y="6415"/>
                <wp:lineTo x="14753" y="6674"/>
                <wp:lineTo x="14796" y="8856"/>
                <wp:lineTo x="14796" y="9439"/>
                <wp:lineTo x="14882" y="9504"/>
                <wp:lineTo x="15941" y="9474"/>
                <wp:lineTo x="15941" y="10670"/>
                <wp:lineTo x="14558" y="10692"/>
                <wp:lineTo x="13997" y="12290"/>
                <wp:lineTo x="13630" y="13068"/>
                <wp:lineTo x="14407" y="12614"/>
                <wp:lineTo x="15185" y="11923"/>
                <wp:lineTo x="15898" y="10951"/>
                <wp:lineTo x="15984" y="10670"/>
                <wp:lineTo x="15941" y="10670"/>
                <wp:lineTo x="15941" y="9474"/>
                <wp:lineTo x="16438" y="9461"/>
                <wp:lineTo x="16567" y="9202"/>
                <wp:lineTo x="16697" y="8316"/>
                <wp:lineTo x="16632" y="7020"/>
                <wp:lineTo x="16481" y="6458"/>
                <wp:lineTo x="16157" y="6372"/>
                <wp:lineTo x="15098" y="6394"/>
                <wp:lineTo x="16157" y="2790"/>
                <wp:lineTo x="16891" y="3650"/>
                <wp:lineTo x="17604" y="4838"/>
                <wp:lineTo x="18058" y="6070"/>
                <wp:lineTo x="18295" y="7366"/>
                <wp:lineTo x="18252" y="8878"/>
                <wp:lineTo x="17906" y="10238"/>
                <wp:lineTo x="17150" y="12074"/>
                <wp:lineTo x="15984" y="14234"/>
                <wp:lineTo x="14429" y="16675"/>
                <wp:lineTo x="12463" y="19397"/>
                <wp:lineTo x="11232" y="20930"/>
                <wp:lineTo x="10951" y="21060"/>
                <wp:lineTo x="10541" y="21017"/>
                <wp:lineTo x="10130" y="20650"/>
                <wp:lineTo x="7992" y="17820"/>
                <wp:lineTo x="6199" y="15163"/>
                <wp:lineTo x="4795" y="12722"/>
                <wp:lineTo x="3931" y="10822"/>
                <wp:lineTo x="3478" y="9418"/>
                <wp:lineTo x="3305" y="8402"/>
                <wp:lineTo x="3348" y="7236"/>
                <wp:lineTo x="3607" y="5940"/>
                <wp:lineTo x="4061" y="4774"/>
                <wp:lineTo x="4644" y="3802"/>
                <wp:lineTo x="5335" y="2938"/>
                <wp:lineTo x="5400" y="2877"/>
                <wp:lineTo x="5400" y="6394"/>
                <wp:lineTo x="5184" y="6437"/>
                <wp:lineTo x="5054" y="6739"/>
                <wp:lineTo x="4925" y="8078"/>
                <wp:lineTo x="5098" y="9310"/>
                <wp:lineTo x="5249" y="9504"/>
                <wp:lineTo x="6826" y="9461"/>
                <wp:lineTo x="6826" y="6437"/>
                <wp:lineTo x="6610" y="6394"/>
                <wp:lineTo x="5400" y="6394"/>
                <wp:lineTo x="5400" y="2877"/>
                <wp:lineTo x="6221" y="2117"/>
                <wp:lineTo x="7258" y="1447"/>
                <wp:lineTo x="7992" y="1122"/>
                <wp:lineTo x="7992" y="2851"/>
                <wp:lineTo x="7430" y="3154"/>
                <wp:lineTo x="6610" y="3823"/>
                <wp:lineTo x="5940" y="4644"/>
                <wp:lineTo x="5659" y="5184"/>
                <wp:lineTo x="5897" y="5270"/>
                <wp:lineTo x="6890" y="5233"/>
                <wp:lineTo x="6890" y="10649"/>
                <wp:lineTo x="5681" y="10692"/>
                <wp:lineTo x="5789" y="11016"/>
                <wp:lineTo x="6480" y="11923"/>
                <wp:lineTo x="7301" y="12679"/>
                <wp:lineTo x="7949" y="13090"/>
                <wp:lineTo x="8078" y="13068"/>
                <wp:lineTo x="7538" y="12031"/>
                <wp:lineTo x="7106" y="10714"/>
                <wp:lineTo x="6890" y="10649"/>
                <wp:lineTo x="6890" y="5233"/>
                <wp:lineTo x="7063" y="5227"/>
                <wp:lineTo x="7193" y="5011"/>
                <wp:lineTo x="7560" y="3823"/>
                <wp:lineTo x="7992" y="2851"/>
                <wp:lineTo x="7992" y="1122"/>
                <wp:lineTo x="8381" y="950"/>
                <wp:lineTo x="9418" y="670"/>
                <wp:lineTo x="10174" y="564"/>
                <wp:lineTo x="10174" y="2311"/>
                <wp:lineTo x="9979" y="2333"/>
                <wp:lineTo x="9245" y="3089"/>
                <wp:lineTo x="8705" y="4039"/>
                <wp:lineTo x="8338" y="5033"/>
                <wp:lineTo x="8381" y="5227"/>
                <wp:lineTo x="10087" y="5207"/>
                <wp:lineTo x="10087" y="6415"/>
                <wp:lineTo x="8100" y="6437"/>
                <wp:lineTo x="8014" y="6588"/>
                <wp:lineTo x="7949" y="8467"/>
                <wp:lineTo x="8057" y="9418"/>
                <wp:lineTo x="8186" y="9504"/>
                <wp:lineTo x="10022" y="9464"/>
                <wp:lineTo x="10022" y="10649"/>
                <wp:lineTo x="8338" y="10692"/>
                <wp:lineTo x="8424" y="11102"/>
                <wp:lineTo x="8878" y="12204"/>
                <wp:lineTo x="9439" y="13046"/>
                <wp:lineTo x="10022" y="13586"/>
                <wp:lineTo x="10217" y="13565"/>
                <wp:lineTo x="10195" y="10714"/>
                <wp:lineTo x="10022" y="10649"/>
                <wp:lineTo x="10022" y="9464"/>
                <wp:lineTo x="10174" y="9461"/>
                <wp:lineTo x="10238" y="9072"/>
                <wp:lineTo x="10195" y="6480"/>
                <wp:lineTo x="10087" y="6415"/>
                <wp:lineTo x="10087" y="5207"/>
                <wp:lineTo x="10174" y="5206"/>
                <wp:lineTo x="10238" y="5076"/>
                <wp:lineTo x="10195" y="2311"/>
                <wp:lineTo x="10174" y="2311"/>
                <wp:lineTo x="10174" y="564"/>
                <wp:lineTo x="10195" y="562"/>
              </wp:wrapPolygon>
            </wp:wrapThrough>
            <wp:docPr id="1073741827" name="officeArt object" descr="logo up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logo up.png" descr="logo up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65405" cy="17654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230CDD18" w14:textId="77777777" w:rsidR="00486243" w:rsidRDefault="00486243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3F8A9EA3" w14:textId="77777777" w:rsidR="00486243" w:rsidRDefault="00486243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43F4A08A" w14:textId="77777777" w:rsidR="00486243" w:rsidRDefault="00486243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1ABFB95C" w14:textId="77777777" w:rsidR="00486243" w:rsidRDefault="00486243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4836AF20" w14:textId="77777777" w:rsidR="00486243" w:rsidRDefault="00000000">
      <w:pPr>
        <w:pStyle w:val="Default"/>
        <w:spacing w:before="0" w:after="281" w:line="240" w:lineRule="auto"/>
        <w:jc w:val="center"/>
        <w:rPr>
          <w:rFonts w:ascii="Arial" w:eastAsia="Arial" w:hAnsi="Arial" w:cs="Arial"/>
          <w:b/>
          <w:bCs/>
          <w:sz w:val="76"/>
          <w:szCs w:val="76"/>
        </w:rPr>
      </w:pPr>
      <w:r w:rsidRPr="00854AC9">
        <w:rPr>
          <w:rFonts w:ascii="Arial" w:hAnsi="Arial"/>
          <w:b/>
          <w:bCs/>
          <w:sz w:val="76"/>
          <w:szCs w:val="76"/>
        </w:rPr>
        <w:t>Media training checklist</w:t>
      </w:r>
    </w:p>
    <w:p w14:paraId="74E93B02" w14:textId="77777777" w:rsidR="00486243" w:rsidRDefault="00000000">
      <w:pPr>
        <w:pStyle w:val="Default"/>
        <w:spacing w:before="0" w:after="240" w:line="240" w:lineRule="auto"/>
        <w:jc w:val="center"/>
        <w:sectPr w:rsidR="00486243">
          <w:headerReference w:type="default" r:id="rId8"/>
          <w:footerReference w:type="default" r:id="rId9"/>
          <w:pgSz w:w="11906" w:h="16838"/>
          <w:pgMar w:top="1134" w:right="1134" w:bottom="1134" w:left="1134" w:header="709" w:footer="850" w:gutter="0"/>
          <w:cols w:space="720"/>
        </w:sectPr>
      </w:pPr>
      <w:r w:rsidRPr="00854AC9">
        <w:rPr>
          <w:rFonts w:ascii="Arial" w:hAnsi="Arial"/>
          <w:color w:val="4CA6EE"/>
          <w:sz w:val="36"/>
          <w:szCs w:val="36"/>
        </w:rPr>
        <w:t>Ralf van Veen</w:t>
      </w:r>
    </w:p>
    <w:p w14:paraId="3289BA82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6"/>
          <w:szCs w:val="26"/>
        </w:rPr>
      </w:pPr>
    </w:p>
    <w:p w14:paraId="68C4CD96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6"/>
          <w:szCs w:val="26"/>
        </w:rPr>
      </w:pPr>
      <w:r>
        <w:rPr>
          <w:rFonts w:ascii="Arial" w:hAnsi="Arial"/>
          <w:b/>
          <w:bCs/>
          <w:sz w:val="26"/>
          <w:szCs w:val="26"/>
          <w:lang w:val="fr-FR"/>
        </w:rPr>
        <w:t xml:space="preserve">1. </w:t>
      </w:r>
      <w:proofErr w:type="spellStart"/>
      <w:r>
        <w:rPr>
          <w:rFonts w:ascii="Arial" w:hAnsi="Arial"/>
          <w:b/>
          <w:bCs/>
          <w:sz w:val="26"/>
          <w:szCs w:val="26"/>
          <w:lang w:val="fr-FR"/>
        </w:rPr>
        <w:t>Preparation</w:t>
      </w:r>
      <w:proofErr w:type="spellEnd"/>
    </w:p>
    <w:p w14:paraId="610FF4D1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Understand the purpose and context of the media interaction.</w:t>
      </w:r>
    </w:p>
    <w:p w14:paraId="3C2FE366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143381FF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Know Your Audience:</w:t>
      </w:r>
    </w:p>
    <w:p w14:paraId="170EC11F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 xml:space="preserve">Who will consume this content? (e.g., </w:t>
      </w:r>
      <w:proofErr w:type="gramStart"/>
      <w:r>
        <w:rPr>
          <w:rFonts w:ascii="Arial" w:hAnsi="Arial"/>
        </w:rPr>
        <w:t>general public</w:t>
      </w:r>
      <w:proofErr w:type="gramEnd"/>
      <w:r>
        <w:rPr>
          <w:rFonts w:ascii="Arial" w:hAnsi="Arial"/>
        </w:rPr>
        <w:t>, industry professionals).</w:t>
      </w:r>
    </w:p>
    <w:p w14:paraId="2C137F8E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Tailor your message to resonate with them.</w:t>
      </w:r>
    </w:p>
    <w:p w14:paraId="03113465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4613B6F2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Understand the Outlet:</w:t>
      </w:r>
    </w:p>
    <w:p w14:paraId="7D5E3ADA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Research the journalist, media outlet, and their audience.</w:t>
      </w:r>
    </w:p>
    <w:p w14:paraId="2304C558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Familiarize yourself with their tone, style, and typical questions.</w:t>
      </w:r>
    </w:p>
    <w:p w14:paraId="09137619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4AA6483E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Define Your Key Messages:</w:t>
      </w:r>
    </w:p>
    <w:p w14:paraId="682E3DF9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Prepare 2–3 main points you want to convey.</w:t>
      </w:r>
    </w:p>
    <w:p w14:paraId="510C7649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Ensure they are clear, concise, and aligned with your goals.</w:t>
      </w:r>
    </w:p>
    <w:p w14:paraId="6622BFE2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5E283A7C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  <w:lang w:val="it-IT"/>
        </w:rPr>
      </w:pPr>
      <w:r>
        <w:rPr>
          <w:rFonts w:ascii="Arial" w:hAnsi="Arial"/>
          <w:b/>
          <w:bCs/>
          <w:lang w:val="it-IT"/>
        </w:rPr>
        <w:t xml:space="preserve">Anticipate </w:t>
      </w:r>
      <w:proofErr w:type="spellStart"/>
      <w:r>
        <w:rPr>
          <w:rFonts w:ascii="Arial" w:hAnsi="Arial"/>
          <w:b/>
          <w:bCs/>
          <w:lang w:val="it-IT"/>
        </w:rPr>
        <w:t>Questions</w:t>
      </w:r>
      <w:proofErr w:type="spellEnd"/>
      <w:r>
        <w:rPr>
          <w:rFonts w:ascii="Arial" w:hAnsi="Arial"/>
          <w:b/>
          <w:bCs/>
          <w:lang w:val="it-IT"/>
        </w:rPr>
        <w:t>:</w:t>
      </w:r>
    </w:p>
    <w:p w14:paraId="48588AC7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List potential questions, including challenging or negative ones.</w:t>
      </w:r>
    </w:p>
    <w:p w14:paraId="07D0C512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Prepare thoughtful, accurate responses for each.</w:t>
      </w:r>
    </w:p>
    <w:p w14:paraId="6F24EFAB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770B72CC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Rehearse:</w:t>
      </w:r>
    </w:p>
    <w:p w14:paraId="0D3FE9BC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Practice your answers aloud to ensure confidence and clarity.</w:t>
      </w:r>
    </w:p>
    <w:p w14:paraId="67F67AE1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Record yourself and review for tone, pace, and body language.</w:t>
      </w:r>
    </w:p>
    <w:p w14:paraId="75D502AB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07D460C5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028E5B2C" w14:textId="77777777" w:rsidR="00854AC9" w:rsidRDefault="00854AC9">
      <w:pPr>
        <w:rPr>
          <w:rFonts w:ascii="Arial" w:hAnsi="Arial" w:cs="Arial Unicode MS"/>
          <w:b/>
          <w:bCs/>
          <w:color w:val="000000"/>
          <w:sz w:val="26"/>
          <w:szCs w:val="26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Arial" w:hAnsi="Arial"/>
          <w:b/>
          <w:bCs/>
          <w:sz w:val="26"/>
          <w:szCs w:val="26"/>
        </w:rPr>
        <w:br w:type="page"/>
      </w:r>
    </w:p>
    <w:p w14:paraId="799128C6" w14:textId="30107612" w:rsidR="00486243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6"/>
          <w:szCs w:val="26"/>
        </w:rPr>
      </w:pPr>
      <w:r>
        <w:rPr>
          <w:rFonts w:ascii="Arial" w:hAnsi="Arial"/>
          <w:b/>
          <w:bCs/>
          <w:sz w:val="26"/>
          <w:szCs w:val="26"/>
        </w:rPr>
        <w:lastRenderedPageBreak/>
        <w:t>2. Appearance and Presentation</w:t>
      </w:r>
    </w:p>
    <w:p w14:paraId="50D63182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Present yourself professionally and confidently.</w:t>
      </w:r>
    </w:p>
    <w:p w14:paraId="4436328D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E3E1B65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Dress Appropriately:</w:t>
      </w:r>
    </w:p>
    <w:p w14:paraId="5FADD92A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Choose attire that aligns with the event or brand image.</w:t>
      </w:r>
    </w:p>
    <w:p w14:paraId="2B711A9E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Avoid distracting patterns, bright colors, or noisy accessories.</w:t>
      </w:r>
    </w:p>
    <w:p w14:paraId="2D16EAA1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333E40C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Body Language:</w:t>
      </w:r>
    </w:p>
    <w:p w14:paraId="58C09E16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Sit or stand up straight and maintain good posture.</w:t>
      </w:r>
    </w:p>
    <w:p w14:paraId="707DAA40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Use natural hand gestures to emphasize key points.</w:t>
      </w:r>
    </w:p>
    <w:p w14:paraId="1FF9478C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Avoid crossing arms or fidgeting.</w:t>
      </w:r>
    </w:p>
    <w:p w14:paraId="393A87B9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15759116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Eye Contact:</w:t>
      </w:r>
    </w:p>
    <w:p w14:paraId="5A4BBA67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Look directly at the interviewer or camera to build trust.</w:t>
      </w:r>
    </w:p>
    <w:p w14:paraId="263AF136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3E447EC2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Smile and Stay Relaxed:</w:t>
      </w:r>
    </w:p>
    <w:p w14:paraId="64BF9FA8" w14:textId="77777777" w:rsidR="00486243" w:rsidRDefault="00000000">
      <w:pPr>
        <w:pStyle w:val="Default"/>
        <w:numPr>
          <w:ilvl w:val="1"/>
          <w:numId w:val="4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 warm, genuine expression makes you more relatable.</w:t>
      </w:r>
    </w:p>
    <w:p w14:paraId="265CDF4D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53EF5CB2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20C3FCB2" w14:textId="77777777" w:rsidR="00486243" w:rsidRDefault="00000000">
      <w:pPr>
        <w:pStyle w:val="Default"/>
        <w:spacing w:before="0" w:line="240" w:lineRule="auto"/>
      </w:pPr>
      <w:r>
        <w:rPr>
          <w:rFonts w:ascii="Arial Unicode MS" w:hAnsi="Arial Unicode MS"/>
        </w:rPr>
        <w:br w:type="page"/>
      </w:r>
    </w:p>
    <w:p w14:paraId="19C1FEF3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6"/>
          <w:szCs w:val="26"/>
        </w:rPr>
      </w:pPr>
      <w:r>
        <w:rPr>
          <w:rFonts w:ascii="Arial" w:hAnsi="Arial"/>
          <w:b/>
          <w:bCs/>
          <w:sz w:val="26"/>
          <w:szCs w:val="26"/>
        </w:rPr>
        <w:lastRenderedPageBreak/>
        <w:t>3. During the Interview</w:t>
      </w:r>
    </w:p>
    <w:p w14:paraId="425E724A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Deliver your message effectively and remain in control.</w:t>
      </w:r>
    </w:p>
    <w:p w14:paraId="3C535BB2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4F19B32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Stick to Your Key Messages:</w:t>
      </w:r>
    </w:p>
    <w:p w14:paraId="23DBBDB5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Redirect questions back to your main points when necessary.</w:t>
      </w:r>
    </w:p>
    <w:p w14:paraId="40099BDA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Use bridging phrases like:</w:t>
      </w:r>
    </w:p>
    <w:p w14:paraId="4BACBE88" w14:textId="77777777" w:rsidR="00486243" w:rsidRDefault="00000000">
      <w:pPr>
        <w:pStyle w:val="Default"/>
        <w:numPr>
          <w:ilvl w:val="2"/>
          <w:numId w:val="6"/>
        </w:numPr>
        <w:spacing w:before="0" w:line="240" w:lineRule="auto"/>
        <w:rPr>
          <w:rFonts w:ascii="Arial" w:hAnsi="Arial"/>
          <w:lang w:val="ar-SA"/>
        </w:rPr>
      </w:pPr>
      <w:r>
        <w:rPr>
          <w:rFonts w:ascii="Arial" w:hAnsi="Arial"/>
          <w:rtl/>
          <w:lang w:val="ar-SA"/>
        </w:rPr>
        <w:t>“</w:t>
      </w:r>
      <w:r>
        <w:rPr>
          <w:rFonts w:ascii="Arial" w:hAnsi="Arial"/>
        </w:rPr>
        <w:t>What</w:t>
      </w:r>
      <w:r>
        <w:rPr>
          <w:rFonts w:ascii="Arial" w:hAnsi="Arial"/>
          <w:rtl/>
        </w:rPr>
        <w:t>’</w:t>
      </w:r>
      <w:r>
        <w:rPr>
          <w:rFonts w:ascii="Arial" w:hAnsi="Arial"/>
        </w:rPr>
        <w:t>s most important to note is…”</w:t>
      </w:r>
    </w:p>
    <w:p w14:paraId="3D16340F" w14:textId="77777777" w:rsidR="00486243" w:rsidRDefault="00000000">
      <w:pPr>
        <w:pStyle w:val="Default"/>
        <w:numPr>
          <w:ilvl w:val="2"/>
          <w:numId w:val="6"/>
        </w:numPr>
        <w:spacing w:before="0" w:line="240" w:lineRule="auto"/>
        <w:rPr>
          <w:rFonts w:ascii="Arial" w:hAnsi="Arial"/>
          <w:lang w:val="ar-SA"/>
        </w:rPr>
      </w:pPr>
      <w:r>
        <w:rPr>
          <w:rFonts w:ascii="Arial" w:hAnsi="Arial"/>
          <w:rtl/>
          <w:lang w:val="ar-SA"/>
        </w:rPr>
        <w:t>“</w:t>
      </w:r>
      <w:r>
        <w:rPr>
          <w:rFonts w:ascii="Arial" w:hAnsi="Arial"/>
        </w:rPr>
        <w:t>That</w:t>
      </w:r>
      <w:r>
        <w:rPr>
          <w:rFonts w:ascii="Arial" w:hAnsi="Arial"/>
          <w:rtl/>
        </w:rPr>
        <w:t>’</w:t>
      </w:r>
      <w:r>
        <w:rPr>
          <w:rFonts w:ascii="Arial" w:hAnsi="Arial"/>
        </w:rPr>
        <w:t>s a good question. Here</w:t>
      </w:r>
      <w:r>
        <w:rPr>
          <w:rFonts w:ascii="Arial" w:hAnsi="Arial"/>
          <w:rtl/>
        </w:rPr>
        <w:t>’</w:t>
      </w:r>
      <w:r>
        <w:rPr>
          <w:rFonts w:ascii="Arial" w:hAnsi="Arial"/>
        </w:rPr>
        <w:t>s what I can tell you…”</w:t>
      </w:r>
    </w:p>
    <w:p w14:paraId="17D7F653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53117D95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Be Concise:</w:t>
      </w:r>
    </w:p>
    <w:p w14:paraId="610B9624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Keep answers clear and to the point (30–60 seconds per response).</w:t>
      </w:r>
    </w:p>
    <w:p w14:paraId="148BDB31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Avoid overloading with too much information.</w:t>
      </w:r>
    </w:p>
    <w:p w14:paraId="5464A0CB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33797C37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Avoid Jargon:</w:t>
      </w:r>
    </w:p>
    <w:p w14:paraId="569F161B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Use simple, relatable language for a broader audience.</w:t>
      </w:r>
    </w:p>
    <w:p w14:paraId="301FF8A1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559204C4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Stay Calm Under Pressure:</w:t>
      </w:r>
    </w:p>
    <w:p w14:paraId="5DCDA998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If faced with a tough question, take a deep breath before responding.</w:t>
      </w:r>
    </w:p>
    <w:p w14:paraId="35F0169E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Avoid defensive or confrontational language.</w:t>
      </w:r>
    </w:p>
    <w:p w14:paraId="56A0828A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6BCCB7C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Fact-Check on the Spot:</w:t>
      </w:r>
    </w:p>
    <w:p w14:paraId="73D74EB4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 xml:space="preserve">If unsure, say: </w:t>
      </w:r>
      <w:r>
        <w:rPr>
          <w:rFonts w:ascii="Arial" w:hAnsi="Arial"/>
          <w:rtl/>
          <w:lang w:val="ar-SA"/>
        </w:rPr>
        <w:t>“</w:t>
      </w:r>
      <w:r>
        <w:rPr>
          <w:rFonts w:ascii="Arial" w:hAnsi="Arial"/>
        </w:rPr>
        <w:t>Let me verify that and get back to you,” instead of guessing.</w:t>
      </w:r>
    </w:p>
    <w:p w14:paraId="25F3367E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7E7E5736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32AE0E79" w14:textId="77777777" w:rsidR="00854AC9" w:rsidRDefault="00854AC9">
      <w:pPr>
        <w:rPr>
          <w:rFonts w:ascii="Arial" w:hAnsi="Arial" w:cs="Arial Unicode MS"/>
          <w:b/>
          <w:bCs/>
          <w:color w:val="000000"/>
          <w:sz w:val="26"/>
          <w:szCs w:val="26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Arial" w:hAnsi="Arial"/>
          <w:b/>
          <w:bCs/>
          <w:sz w:val="26"/>
          <w:szCs w:val="26"/>
        </w:rPr>
        <w:br w:type="page"/>
      </w:r>
    </w:p>
    <w:p w14:paraId="4FE4B1D8" w14:textId="212F67CE" w:rsidR="00486243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6"/>
          <w:szCs w:val="26"/>
        </w:rPr>
      </w:pPr>
      <w:r>
        <w:rPr>
          <w:rFonts w:ascii="Arial" w:hAnsi="Arial"/>
          <w:b/>
          <w:bCs/>
          <w:sz w:val="26"/>
          <w:szCs w:val="26"/>
        </w:rPr>
        <w:lastRenderedPageBreak/>
        <w:t>4. Handling Difficult Questions</w:t>
      </w:r>
    </w:p>
    <w:p w14:paraId="138795A5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Maintain professionalism while steering the conversation positively.</w:t>
      </w:r>
    </w:p>
    <w:p w14:paraId="53849D2D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218EB711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Stay On Message:</w:t>
      </w:r>
    </w:p>
    <w:p w14:paraId="7B11DA58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Use bridging techniques to return to your key points.</w:t>
      </w:r>
    </w:p>
    <w:p w14:paraId="76F253A2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497F5CD2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Acknowledge Concerns:</w:t>
      </w:r>
    </w:p>
    <w:p w14:paraId="3618BE94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Show empathy for the questioner</w:t>
      </w:r>
      <w:r>
        <w:rPr>
          <w:rFonts w:ascii="Arial" w:hAnsi="Arial"/>
          <w:rtl/>
        </w:rPr>
        <w:t>’</w:t>
      </w:r>
      <w:r>
        <w:rPr>
          <w:rFonts w:ascii="Arial" w:hAnsi="Arial"/>
        </w:rPr>
        <w:t>s perspective before providing your response.</w:t>
      </w:r>
    </w:p>
    <w:p w14:paraId="6E5408E2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28E5AD21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Don</w:t>
      </w:r>
      <w:r>
        <w:rPr>
          <w:rFonts w:ascii="Arial" w:hAnsi="Arial"/>
          <w:b/>
          <w:bCs/>
          <w:rtl/>
        </w:rPr>
        <w:t>’</w:t>
      </w:r>
      <w:r>
        <w:rPr>
          <w:rFonts w:ascii="Arial" w:hAnsi="Arial"/>
          <w:b/>
          <w:bCs/>
        </w:rPr>
        <w:t>t Speculate:</w:t>
      </w:r>
    </w:p>
    <w:p w14:paraId="0E2F9B8A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Stick to facts and avoid answering hypothetical questions.</w:t>
      </w:r>
    </w:p>
    <w:p w14:paraId="536EBAB9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59FE30E2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Pause if Needed:</w:t>
      </w:r>
    </w:p>
    <w:p w14:paraId="07A63A9A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It</w:t>
      </w:r>
      <w:r>
        <w:rPr>
          <w:rFonts w:ascii="Arial" w:hAnsi="Arial"/>
          <w:rtl/>
        </w:rPr>
        <w:t>’</w:t>
      </w:r>
      <w:r>
        <w:rPr>
          <w:rFonts w:ascii="Arial" w:hAnsi="Arial"/>
        </w:rPr>
        <w:t>s okay to take a moment to formulate your thoughts.</w:t>
      </w:r>
    </w:p>
    <w:p w14:paraId="0F22DA06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4712D4DF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387D4DCC" w14:textId="77777777" w:rsidR="00486243" w:rsidRDefault="00000000">
      <w:pPr>
        <w:pStyle w:val="Default"/>
        <w:spacing w:before="0" w:line="240" w:lineRule="auto"/>
      </w:pPr>
      <w:r>
        <w:rPr>
          <w:rFonts w:ascii="Arial Unicode MS" w:hAnsi="Arial Unicode MS"/>
        </w:rPr>
        <w:br w:type="page"/>
      </w:r>
    </w:p>
    <w:p w14:paraId="3A1E5C55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6"/>
          <w:szCs w:val="26"/>
        </w:rPr>
      </w:pPr>
      <w:r>
        <w:rPr>
          <w:rFonts w:ascii="Arial" w:hAnsi="Arial"/>
          <w:b/>
          <w:bCs/>
          <w:sz w:val="26"/>
          <w:szCs w:val="26"/>
        </w:rPr>
        <w:lastRenderedPageBreak/>
        <w:t>5. Post-Interview Actions</w:t>
      </w:r>
    </w:p>
    <w:p w14:paraId="39C8FED3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Reflect on performance and follow up if necessary.</w:t>
      </w:r>
    </w:p>
    <w:p w14:paraId="6EE4A53D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54A40507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Thank the Journalist:</w:t>
      </w:r>
    </w:p>
    <w:p w14:paraId="3361BEBA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Show appreciation for the opportunity, either in person or via email.</w:t>
      </w:r>
    </w:p>
    <w:p w14:paraId="47DEAF99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45036C1B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Review Coverage:</w:t>
      </w:r>
    </w:p>
    <w:p w14:paraId="2F571463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Analyze the published piece or broadcast to evaluate how your message was portrayed.</w:t>
      </w:r>
    </w:p>
    <w:p w14:paraId="3AB5E5DE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F404F8F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Learn and Improve:</w:t>
      </w:r>
    </w:p>
    <w:p w14:paraId="11391FF5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Identify areas of strength and opportunities for improvement.</w:t>
      </w:r>
    </w:p>
    <w:p w14:paraId="578BA8FC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Consider additional training if needed.</w:t>
      </w:r>
    </w:p>
    <w:p w14:paraId="23DEA11E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2ED7C002" w14:textId="77777777" w:rsidR="00486243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Follow Up if Necessary:</w:t>
      </w:r>
    </w:p>
    <w:p w14:paraId="25EDEAD7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Provide any promised details or clarifications promptly.</w:t>
      </w:r>
    </w:p>
    <w:p w14:paraId="3356F2FA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29B4357E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0174DFFE" w14:textId="77777777" w:rsidR="00486243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6"/>
          <w:szCs w:val="26"/>
        </w:rPr>
      </w:pPr>
      <w:r>
        <w:rPr>
          <w:rFonts w:ascii="Arial" w:hAnsi="Arial"/>
          <w:b/>
          <w:bCs/>
          <w:sz w:val="26"/>
          <w:szCs w:val="26"/>
        </w:rPr>
        <w:t>Bonus Tips for Success</w:t>
      </w:r>
    </w:p>
    <w:p w14:paraId="7BC1D61B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8"/>
          <w:szCs w:val="28"/>
        </w:rPr>
      </w:pPr>
    </w:p>
    <w:p w14:paraId="563FCAE9" w14:textId="77777777" w:rsidR="00486243" w:rsidRDefault="00000000">
      <w:pPr>
        <w:pStyle w:val="Default"/>
        <w:numPr>
          <w:ilvl w:val="0"/>
          <w:numId w:val="8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Know Your Rights:</w:t>
      </w:r>
    </w:p>
    <w:p w14:paraId="685830AC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Understand what</w:t>
      </w:r>
      <w:r>
        <w:rPr>
          <w:rFonts w:ascii="Arial" w:hAnsi="Arial"/>
          <w:rtl/>
        </w:rPr>
        <w:t>’</w:t>
      </w:r>
      <w:r>
        <w:rPr>
          <w:rFonts w:ascii="Arial" w:hAnsi="Arial"/>
        </w:rPr>
        <w:t>s on the record and off the record.</w:t>
      </w:r>
    </w:p>
    <w:p w14:paraId="1A502322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Clarify terms with the journalist beforehand if needed.</w:t>
      </w:r>
    </w:p>
    <w:p w14:paraId="0F60915E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06B5779A" w14:textId="77777777" w:rsidR="00486243" w:rsidRDefault="00000000">
      <w:pPr>
        <w:pStyle w:val="Default"/>
        <w:numPr>
          <w:ilvl w:val="0"/>
          <w:numId w:val="9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Be Authentic:</w:t>
      </w:r>
    </w:p>
    <w:p w14:paraId="7ABA081D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Speak naturally and let your personality shine through.</w:t>
      </w:r>
    </w:p>
    <w:p w14:paraId="4DD63114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2D259F5D" w14:textId="77777777" w:rsidR="00486243" w:rsidRDefault="00000000">
      <w:pPr>
        <w:pStyle w:val="Default"/>
        <w:numPr>
          <w:ilvl w:val="0"/>
          <w:numId w:val="10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Practice Frequently:</w:t>
      </w:r>
    </w:p>
    <w:p w14:paraId="175F771F" w14:textId="77777777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Regular mock interviews help build confidence and polish delivery.</w:t>
      </w:r>
    </w:p>
    <w:p w14:paraId="4469ACEA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251B5FE1" w14:textId="77777777" w:rsidR="00486243" w:rsidRDefault="00000000">
      <w:pPr>
        <w:pStyle w:val="Default"/>
        <w:numPr>
          <w:ilvl w:val="0"/>
          <w:numId w:val="11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Use Media-Friendly Soundbites:</w:t>
      </w:r>
    </w:p>
    <w:p w14:paraId="263A1088" w14:textId="6655E944" w:rsidR="00486243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Short, memorable statements are more likely to be quoted.</w:t>
      </w:r>
    </w:p>
    <w:p w14:paraId="1C990A6C" w14:textId="77777777" w:rsidR="00486243" w:rsidRDefault="00486243">
      <w:pPr>
        <w:pStyle w:val="Default"/>
        <w:tabs>
          <w:tab w:val="left" w:pos="940"/>
          <w:tab w:val="left" w:pos="1440"/>
        </w:tabs>
        <w:spacing w:before="0" w:line="240" w:lineRule="auto"/>
        <w:ind w:left="1440" w:hanging="1440"/>
        <w:rPr>
          <w:rFonts w:ascii="Arial" w:eastAsia="Arial" w:hAnsi="Arial" w:cs="Arial"/>
        </w:rPr>
      </w:pPr>
    </w:p>
    <w:p w14:paraId="3631A2FB" w14:textId="77777777" w:rsidR="00486243" w:rsidRDefault="00486243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2946578B" w14:textId="51DEAB13" w:rsidR="00486243" w:rsidRDefault="00486243">
      <w:pPr>
        <w:pStyle w:val="Default"/>
        <w:tabs>
          <w:tab w:val="left" w:pos="220"/>
          <w:tab w:val="left" w:pos="720"/>
        </w:tabs>
        <w:spacing w:before="0" w:line="240" w:lineRule="auto"/>
        <w:ind w:left="720" w:hanging="720"/>
      </w:pPr>
    </w:p>
    <w:sectPr w:rsidR="00486243">
      <w:headerReference w:type="default" r:id="rId10"/>
      <w:pgSz w:w="11906" w:h="16838"/>
      <w:pgMar w:top="1134" w:right="1134" w:bottom="1134" w:left="1134" w:header="709" w:footer="85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E925F0" w14:textId="77777777" w:rsidR="0040341A" w:rsidRDefault="0040341A">
      <w:r>
        <w:separator/>
      </w:r>
    </w:p>
  </w:endnote>
  <w:endnote w:type="continuationSeparator" w:id="0">
    <w:p w14:paraId="37E92D48" w14:textId="77777777" w:rsidR="0040341A" w:rsidRDefault="004034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5BDC77" w14:textId="77777777" w:rsidR="00486243" w:rsidRDefault="00000000">
    <w:pPr>
      <w:pStyle w:val="HeaderFooter"/>
      <w:tabs>
        <w:tab w:val="clear" w:pos="9020"/>
        <w:tab w:val="center" w:pos="4819"/>
        <w:tab w:val="right" w:pos="9638"/>
      </w:tabs>
    </w:pPr>
    <w:r>
      <w:rPr>
        <w:noProof/>
      </w:rPr>
      <w:drawing>
        <wp:inline distT="0" distB="0" distL="0" distR="0" wp14:anchorId="70357054" wp14:editId="4D232A05">
          <wp:extent cx="276390" cy="377969"/>
          <wp:effectExtent l="0" t="0" r="0" b="0"/>
          <wp:docPr id="1073741826" name="officeArt object" descr="unknow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unknown.png" descr="unknown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6390" cy="377969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D4592A" w14:textId="77777777" w:rsidR="0040341A" w:rsidRDefault="0040341A">
      <w:r>
        <w:separator/>
      </w:r>
    </w:p>
  </w:footnote>
  <w:footnote w:type="continuationSeparator" w:id="0">
    <w:p w14:paraId="11D9347E" w14:textId="77777777" w:rsidR="0040341A" w:rsidRDefault="004034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9CEBD8" w14:textId="77777777" w:rsidR="00486243" w:rsidRDefault="00000000">
    <w:r>
      <w:rPr>
        <w:noProof/>
      </w:rPr>
      <mc:AlternateContent>
        <mc:Choice Requires="wps">
          <w:drawing>
            <wp:anchor distT="152400" distB="152400" distL="152400" distR="152400" simplePos="0" relativeHeight="251658240" behindDoc="1" locked="0" layoutInCell="1" allowOverlap="1" wp14:anchorId="1DB36100" wp14:editId="059CECCF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057" cy="10692004"/>
              <wp:effectExtent l="0" t="0" r="0" b="0"/>
              <wp:wrapNone/>
              <wp:docPr id="1073741825" name="officeArt object" descr="Rectangl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57" cy="10692004"/>
                      </a:xfrm>
                      <a:prstGeom prst="roundRect">
                        <a:avLst>
                          <a:gd name="adj" fmla="val 0"/>
                        </a:avLst>
                      </a:prstGeom>
                      <a:blipFill rotWithShape="1">
                        <a:blip r:embed="rId1"/>
                        <a:srcRect/>
                        <a:stretch>
                          <a:fillRect/>
                        </a:stretch>
                      </a:blip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oundrect id="_x0000_s1030" style="visibility:visible;position:absolute;margin-left:0.0pt;margin-top:0.0pt;width:595.3pt;height:841.9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 adj="0">
              <v:fill r:id="rId2" o:title="Screenshot 2025-01-16 at 17.16.48.png" rotate="t" type="frame"/>
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<w10:wrap type="none" side="bothSides" anchorx="page" anchory="page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FE20CF" w14:textId="77777777" w:rsidR="00486243" w:rsidRDefault="0048624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w14:anchorId="0A99399B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5" type="#_x0000_t75" style="width:20pt;height:20pt;visibility:visible" o:bullet="t">
        <v:imagedata r:id="rId1" o:title="bullet_circle-blk-resize"/>
      </v:shape>
    </w:pict>
  </w:numPicBullet>
  <w:numPicBullet w:numPicBulletId="1">
    <w:pict>
      <v:shape id="_x0000_i1046" type="#_x0000_t75" style="width:100pt;height:90pt;visibility:visible" o:bullet="t">
        <v:imagedata r:id="rId2" o:title="bullet_nb_square-blk"/>
      </v:shape>
    </w:pict>
  </w:numPicBullet>
  <w:abstractNum w:abstractNumId="0" w15:restartNumberingAfterBreak="0">
    <w:nsid w:val="15C9039B"/>
    <w:multiLevelType w:val="hybridMultilevel"/>
    <w:tmpl w:val="F53A43B4"/>
    <w:styleLink w:val="Dash"/>
    <w:lvl w:ilvl="0" w:tplc="A4F0FE06">
      <w:start w:val="1"/>
      <w:numFmt w:val="bullet"/>
      <w:lvlText w:val="-"/>
      <w:lvlJc w:val="left"/>
      <w:pPr>
        <w:ind w:left="2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1" w:tplc="EBD00DDE">
      <w:start w:val="1"/>
      <w:numFmt w:val="bullet"/>
      <w:lvlText w:val="-"/>
      <w:lvlJc w:val="left"/>
      <w:pPr>
        <w:ind w:left="5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2" w:tplc="7D00D33C">
      <w:start w:val="1"/>
      <w:numFmt w:val="bullet"/>
      <w:lvlText w:val="-"/>
      <w:lvlJc w:val="left"/>
      <w:pPr>
        <w:ind w:left="7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3" w:tplc="283A9046">
      <w:start w:val="1"/>
      <w:numFmt w:val="bullet"/>
      <w:lvlText w:val="-"/>
      <w:lvlJc w:val="left"/>
      <w:pPr>
        <w:ind w:left="9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4" w:tplc="60DA2896">
      <w:start w:val="1"/>
      <w:numFmt w:val="bullet"/>
      <w:lvlText w:val="-"/>
      <w:lvlJc w:val="left"/>
      <w:pPr>
        <w:ind w:left="122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5" w:tplc="4DB69244">
      <w:start w:val="1"/>
      <w:numFmt w:val="bullet"/>
      <w:lvlText w:val="-"/>
      <w:lvlJc w:val="left"/>
      <w:pPr>
        <w:ind w:left="14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6" w:tplc="D7E88228">
      <w:start w:val="1"/>
      <w:numFmt w:val="bullet"/>
      <w:lvlText w:val="-"/>
      <w:lvlJc w:val="left"/>
      <w:pPr>
        <w:ind w:left="17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7" w:tplc="A4C49B66">
      <w:start w:val="1"/>
      <w:numFmt w:val="bullet"/>
      <w:lvlText w:val="-"/>
      <w:lvlJc w:val="left"/>
      <w:pPr>
        <w:ind w:left="19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8" w:tplc="114270B6">
      <w:start w:val="1"/>
      <w:numFmt w:val="bullet"/>
      <w:lvlText w:val="-"/>
      <w:lvlJc w:val="left"/>
      <w:pPr>
        <w:ind w:left="21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</w:abstractNum>
  <w:abstractNum w:abstractNumId="1" w15:restartNumberingAfterBreak="0">
    <w:nsid w:val="1B8B6500"/>
    <w:multiLevelType w:val="hybridMultilevel"/>
    <w:tmpl w:val="0ACEE116"/>
    <w:styleLink w:val="Image"/>
    <w:lvl w:ilvl="0" w:tplc="B05A0816">
      <w:start w:val="1"/>
      <w:numFmt w:val="bullet"/>
      <w:suff w:val="nothing"/>
      <w:lvlText w:val="•"/>
      <w:lvlPicBulletId w:val="1"/>
      <w:lvlJc w:val="left"/>
      <w:pPr>
        <w:ind w:left="24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1" w:tplc="79D6619E">
      <w:start w:val="1"/>
      <w:numFmt w:val="bullet"/>
      <w:lvlText w:val="•"/>
      <w:lvlPicBulletId w:val="0"/>
      <w:lvlJc w:val="left"/>
      <w:pPr>
        <w:ind w:left="48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  <w:lvl w:ilvl="2" w:tplc="82B24E2A">
      <w:start w:val="1"/>
      <w:numFmt w:val="bullet"/>
      <w:lvlText w:val="•"/>
      <w:lvlPicBulletId w:val="0"/>
      <w:lvlJc w:val="left"/>
      <w:pPr>
        <w:ind w:left="72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  <w:lvl w:ilvl="3" w:tplc="04BCF310">
      <w:start w:val="1"/>
      <w:numFmt w:val="bullet"/>
      <w:lvlText w:val="•"/>
      <w:lvlPicBulletId w:val="0"/>
      <w:lvlJc w:val="left"/>
      <w:pPr>
        <w:ind w:left="96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  <w:lvl w:ilvl="4" w:tplc="43BE4042">
      <w:start w:val="1"/>
      <w:numFmt w:val="bullet"/>
      <w:lvlText w:val="•"/>
      <w:lvlPicBulletId w:val="0"/>
      <w:lvlJc w:val="left"/>
      <w:pPr>
        <w:ind w:left="120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  <w:lvl w:ilvl="5" w:tplc="A96059DE">
      <w:start w:val="1"/>
      <w:numFmt w:val="bullet"/>
      <w:lvlText w:val="•"/>
      <w:lvlPicBulletId w:val="0"/>
      <w:lvlJc w:val="left"/>
      <w:pPr>
        <w:ind w:left="144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  <w:lvl w:ilvl="6" w:tplc="0E867752">
      <w:start w:val="1"/>
      <w:numFmt w:val="bullet"/>
      <w:lvlText w:val="•"/>
      <w:lvlPicBulletId w:val="0"/>
      <w:lvlJc w:val="left"/>
      <w:pPr>
        <w:ind w:left="168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  <w:lvl w:ilvl="7" w:tplc="E990C138">
      <w:start w:val="1"/>
      <w:numFmt w:val="bullet"/>
      <w:lvlText w:val="•"/>
      <w:lvlPicBulletId w:val="0"/>
      <w:lvlJc w:val="left"/>
      <w:pPr>
        <w:ind w:left="192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  <w:lvl w:ilvl="8" w:tplc="1B4C7996">
      <w:start w:val="1"/>
      <w:numFmt w:val="bullet"/>
      <w:lvlText w:val="•"/>
      <w:lvlPicBulletId w:val="0"/>
      <w:lvlJc w:val="left"/>
      <w:pPr>
        <w:ind w:left="2160" w:hanging="24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2"/>
        <w:szCs w:val="12"/>
        <w:highlight w:val="none"/>
        <w:vertAlign w:val="baseline"/>
      </w:rPr>
    </w:lvl>
  </w:abstractNum>
  <w:abstractNum w:abstractNumId="2" w15:restartNumberingAfterBreak="0">
    <w:nsid w:val="1E3515E6"/>
    <w:multiLevelType w:val="hybridMultilevel"/>
    <w:tmpl w:val="A1BC1B02"/>
    <w:styleLink w:val="Numbered"/>
    <w:lvl w:ilvl="0" w:tplc="62663786">
      <w:start w:val="1"/>
      <w:numFmt w:val="decimal"/>
      <w:lvlText w:val="%1."/>
      <w:lvlJc w:val="left"/>
      <w:pPr>
        <w:ind w:left="39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8EE53C">
      <w:start w:val="1"/>
      <w:numFmt w:val="decimal"/>
      <w:lvlText w:val="%2."/>
      <w:lvlJc w:val="left"/>
      <w:pPr>
        <w:ind w:left="75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224FF56">
      <w:start w:val="1"/>
      <w:numFmt w:val="decimal"/>
      <w:lvlText w:val="%3."/>
      <w:lvlJc w:val="left"/>
      <w:pPr>
        <w:ind w:left="111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9FAEF7C">
      <w:start w:val="1"/>
      <w:numFmt w:val="decimal"/>
      <w:lvlText w:val="%4."/>
      <w:lvlJc w:val="left"/>
      <w:pPr>
        <w:ind w:left="147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708A966">
      <w:start w:val="1"/>
      <w:numFmt w:val="decimal"/>
      <w:lvlText w:val="%5."/>
      <w:lvlJc w:val="left"/>
      <w:pPr>
        <w:ind w:left="183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B28C1EC">
      <w:start w:val="1"/>
      <w:numFmt w:val="decimal"/>
      <w:lvlText w:val="%6."/>
      <w:lvlJc w:val="left"/>
      <w:pPr>
        <w:ind w:left="219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06AC466">
      <w:start w:val="1"/>
      <w:numFmt w:val="decimal"/>
      <w:lvlText w:val="%7."/>
      <w:lvlJc w:val="left"/>
      <w:pPr>
        <w:ind w:left="255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AA42A38">
      <w:start w:val="1"/>
      <w:numFmt w:val="decimal"/>
      <w:lvlText w:val="%8."/>
      <w:lvlJc w:val="left"/>
      <w:pPr>
        <w:ind w:left="291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A22A7D8">
      <w:start w:val="1"/>
      <w:numFmt w:val="decimal"/>
      <w:lvlText w:val="%9."/>
      <w:lvlJc w:val="left"/>
      <w:pPr>
        <w:ind w:left="3273" w:hanging="393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24B73149"/>
    <w:multiLevelType w:val="hybridMultilevel"/>
    <w:tmpl w:val="A1BC1B02"/>
    <w:numStyleLink w:val="Numbered"/>
  </w:abstractNum>
  <w:abstractNum w:abstractNumId="4" w15:restartNumberingAfterBreak="0">
    <w:nsid w:val="25833925"/>
    <w:multiLevelType w:val="hybridMultilevel"/>
    <w:tmpl w:val="A906CBBC"/>
    <w:numStyleLink w:val="BulletBig"/>
  </w:abstractNum>
  <w:abstractNum w:abstractNumId="5" w15:restartNumberingAfterBreak="0">
    <w:nsid w:val="416E62AD"/>
    <w:multiLevelType w:val="hybridMultilevel"/>
    <w:tmpl w:val="A906CBBC"/>
    <w:styleLink w:val="BulletBig"/>
    <w:lvl w:ilvl="0" w:tplc="A516C2E0">
      <w:start w:val="1"/>
      <w:numFmt w:val="bullet"/>
      <w:lvlText w:val="•"/>
      <w:lvlJc w:val="left"/>
      <w:pPr>
        <w:ind w:left="2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1" w:tplc="C3320E1C">
      <w:start w:val="1"/>
      <w:numFmt w:val="bullet"/>
      <w:lvlText w:val="•"/>
      <w:lvlJc w:val="left"/>
      <w:pPr>
        <w:ind w:left="5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2" w:tplc="90EE71A8">
      <w:start w:val="1"/>
      <w:numFmt w:val="bullet"/>
      <w:lvlText w:val="•"/>
      <w:lvlJc w:val="left"/>
      <w:pPr>
        <w:ind w:left="7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3" w:tplc="CDDA9E4E">
      <w:start w:val="1"/>
      <w:numFmt w:val="bullet"/>
      <w:lvlText w:val="•"/>
      <w:lvlJc w:val="left"/>
      <w:pPr>
        <w:ind w:left="9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4" w:tplc="C2D03E4C">
      <w:start w:val="1"/>
      <w:numFmt w:val="bullet"/>
      <w:lvlText w:val="•"/>
      <w:lvlJc w:val="left"/>
      <w:pPr>
        <w:ind w:left="122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5" w:tplc="3B8E467C">
      <w:start w:val="1"/>
      <w:numFmt w:val="bullet"/>
      <w:lvlText w:val="•"/>
      <w:lvlJc w:val="left"/>
      <w:pPr>
        <w:ind w:left="14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6" w:tplc="9106FCBE">
      <w:start w:val="1"/>
      <w:numFmt w:val="bullet"/>
      <w:lvlText w:val="•"/>
      <w:lvlJc w:val="left"/>
      <w:pPr>
        <w:ind w:left="17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7" w:tplc="97F04344">
      <w:start w:val="1"/>
      <w:numFmt w:val="bullet"/>
      <w:lvlText w:val="•"/>
      <w:lvlJc w:val="left"/>
      <w:pPr>
        <w:ind w:left="19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8" w:tplc="079C4186">
      <w:start w:val="1"/>
      <w:numFmt w:val="bullet"/>
      <w:lvlText w:val="•"/>
      <w:lvlJc w:val="left"/>
      <w:pPr>
        <w:ind w:left="21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</w:abstractNum>
  <w:abstractNum w:abstractNumId="6" w15:restartNumberingAfterBreak="0">
    <w:nsid w:val="5294480D"/>
    <w:multiLevelType w:val="hybridMultilevel"/>
    <w:tmpl w:val="F53A43B4"/>
    <w:numStyleLink w:val="Dash"/>
  </w:abstractNum>
  <w:abstractNum w:abstractNumId="7" w15:restartNumberingAfterBreak="0">
    <w:nsid w:val="7EB64FFB"/>
    <w:multiLevelType w:val="hybridMultilevel"/>
    <w:tmpl w:val="0ACEE116"/>
    <w:numStyleLink w:val="Image"/>
  </w:abstractNum>
  <w:num w:numId="1" w16cid:durableId="618340384">
    <w:abstractNumId w:val="1"/>
  </w:num>
  <w:num w:numId="2" w16cid:durableId="1923417948">
    <w:abstractNumId w:val="7"/>
  </w:num>
  <w:num w:numId="3" w16cid:durableId="200826931">
    <w:abstractNumId w:val="0"/>
  </w:num>
  <w:num w:numId="4" w16cid:durableId="700395852">
    <w:abstractNumId w:val="6"/>
  </w:num>
  <w:num w:numId="5" w16cid:durableId="2145388943">
    <w:abstractNumId w:val="5"/>
  </w:num>
  <w:num w:numId="6" w16cid:durableId="332226640">
    <w:abstractNumId w:val="4"/>
  </w:num>
  <w:num w:numId="7" w16cid:durableId="936644751">
    <w:abstractNumId w:val="2"/>
  </w:num>
  <w:num w:numId="8" w16cid:durableId="279144427">
    <w:abstractNumId w:val="3"/>
  </w:num>
  <w:num w:numId="9" w16cid:durableId="357121115">
    <w:abstractNumId w:val="3"/>
    <w:lvlOverride w:ilvl="0">
      <w:startOverride w:val="2"/>
    </w:lvlOverride>
  </w:num>
  <w:num w:numId="10" w16cid:durableId="334186232">
    <w:abstractNumId w:val="3"/>
    <w:lvlOverride w:ilvl="0">
      <w:startOverride w:val="3"/>
    </w:lvlOverride>
  </w:num>
  <w:num w:numId="11" w16cid:durableId="2094011553">
    <w:abstractNumId w:val="3"/>
    <w:lvlOverride w:ilvl="0">
      <w:startOverride w:val="4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6243"/>
    <w:rsid w:val="0040341A"/>
    <w:rsid w:val="00486243"/>
    <w:rsid w:val="00854AC9"/>
    <w:rsid w:val="00E87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05742F"/>
  <w15:docId w15:val="{924C912E-513A-1F46-85A9-F37DAEBE12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numbering" w:customStyle="1" w:styleId="Image">
    <w:name w:val="Image"/>
    <w:pPr>
      <w:numPr>
        <w:numId w:val="1"/>
      </w:numPr>
    </w:pPr>
  </w:style>
  <w:style w:type="numbering" w:customStyle="1" w:styleId="Dash">
    <w:name w:val="Dash"/>
    <w:pPr>
      <w:numPr>
        <w:numId w:val="3"/>
      </w:numPr>
    </w:pPr>
  </w:style>
  <w:style w:type="numbering" w:customStyle="1" w:styleId="BulletBig">
    <w:name w:val="Bullet Big"/>
    <w:pPr>
      <w:numPr>
        <w:numId w:val="5"/>
      </w:numPr>
    </w:pPr>
  </w:style>
  <w:style w:type="numbering" w:customStyle="1" w:styleId="Numbered">
    <w:name w:val="Numbered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511</Words>
  <Characters>2918</Characters>
  <Application>Microsoft Office Word</Application>
  <DocSecurity>0</DocSecurity>
  <Lines>24</Lines>
  <Paragraphs>6</Paragraphs>
  <ScaleCrop>false</ScaleCrop>
  <Company/>
  <LinksUpToDate>false</LinksUpToDate>
  <CharactersWithSpaces>3423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Lennard Huisman</cp:lastModifiedBy>
  <cp:revision>2</cp:revision>
  <dcterms:created xsi:type="dcterms:W3CDTF">2025-01-17T08:21:00Z</dcterms:created>
  <dcterms:modified xsi:type="dcterms:W3CDTF">2025-01-17T08:22:00Z</dcterms:modified>
</cp:coreProperties>
</file>